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A3" w:rsidRPr="00240E77" w:rsidRDefault="003615A3" w:rsidP="0017594E">
      <w:pPr>
        <w:spacing w:after="0" w:line="480" w:lineRule="auto"/>
        <w:jc w:val="both"/>
        <w:rPr>
          <w:rFonts w:ascii="Arial" w:hAnsi="Arial"/>
          <w:b/>
          <w:sz w:val="20"/>
          <w:szCs w:val="20"/>
        </w:rPr>
      </w:pPr>
      <w:r w:rsidRPr="00240E77">
        <w:rPr>
          <w:rFonts w:ascii="Arial" w:hAnsi="Arial"/>
          <w:b/>
          <w:sz w:val="20"/>
          <w:szCs w:val="20"/>
        </w:rPr>
        <w:t>ΒΟΥΛΗ ΤΩΝ ΕΛΛΗΝΩΝ</w:t>
      </w:r>
    </w:p>
    <w:p w:rsidR="003615A3" w:rsidRPr="00240E77" w:rsidRDefault="003615A3" w:rsidP="0017594E">
      <w:pPr>
        <w:spacing w:after="0" w:line="480" w:lineRule="auto"/>
        <w:jc w:val="both"/>
        <w:rPr>
          <w:rFonts w:ascii="Arial" w:hAnsi="Arial"/>
          <w:b/>
          <w:bCs/>
          <w:sz w:val="20"/>
          <w:szCs w:val="20"/>
        </w:rPr>
      </w:pPr>
      <w:r w:rsidRPr="00240E77">
        <w:rPr>
          <w:rFonts w:ascii="Arial" w:hAnsi="Arial"/>
          <w:b/>
          <w:bCs/>
          <w:sz w:val="20"/>
          <w:szCs w:val="20"/>
        </w:rPr>
        <w:t xml:space="preserve">ΤΜΗΜΑ ΔΙΑΚΟΠΗΣ ΤΩΝ ΕΡΓΑΣΙΩΝ ΤΗΣ ΒΟΥΛΗΣ – </w:t>
      </w:r>
      <w:r w:rsidRPr="00240E77">
        <w:rPr>
          <w:rFonts w:ascii="Arial" w:hAnsi="Arial"/>
          <w:b/>
          <w:bCs/>
          <w:sz w:val="20"/>
          <w:szCs w:val="20"/>
          <w:lang w:val="en-US"/>
        </w:rPr>
        <w:t>A</w:t>
      </w:r>
      <w:r w:rsidRPr="00240E77">
        <w:rPr>
          <w:rFonts w:ascii="Arial" w:hAnsi="Arial"/>
          <w:b/>
          <w:bCs/>
          <w:sz w:val="20"/>
          <w:szCs w:val="20"/>
        </w:rPr>
        <w:t xml:space="preserve">΄ ΣΥΝΘΕΣΗ </w:t>
      </w:r>
    </w:p>
    <w:p w:rsidR="003615A3" w:rsidRPr="00240E77" w:rsidRDefault="003615A3" w:rsidP="0017594E">
      <w:pPr>
        <w:spacing w:after="0" w:line="480" w:lineRule="auto"/>
        <w:jc w:val="both"/>
        <w:rPr>
          <w:rFonts w:ascii="Arial" w:hAnsi="Arial"/>
          <w:b/>
          <w:sz w:val="20"/>
          <w:szCs w:val="20"/>
        </w:rPr>
      </w:pPr>
      <w:r w:rsidRPr="00240E77">
        <w:rPr>
          <w:rFonts w:ascii="Arial" w:hAnsi="Arial"/>
          <w:b/>
          <w:sz w:val="20"/>
          <w:szCs w:val="20"/>
        </w:rPr>
        <w:t>ΔΙΑΡΚΗΣ ΕΠΙΤΡΟΠΗ ΕΘΝΙΚΗΣ ΑΜΥΝΑΣ</w:t>
      </w:r>
      <w:r w:rsidR="0017594E" w:rsidRPr="0017594E">
        <w:rPr>
          <w:rFonts w:ascii="Arial" w:hAnsi="Arial"/>
          <w:b/>
          <w:sz w:val="20"/>
          <w:szCs w:val="20"/>
        </w:rPr>
        <w:t xml:space="preserve"> </w:t>
      </w:r>
      <w:r w:rsidRPr="00240E77">
        <w:rPr>
          <w:rFonts w:ascii="Arial" w:hAnsi="Arial"/>
          <w:b/>
          <w:sz w:val="20"/>
          <w:szCs w:val="20"/>
        </w:rPr>
        <w:t>ΚΑΙ ΕΞΩΤΕΡΙΚΩΝ ΥΠΟΘΕΣΕΩΝ</w:t>
      </w:r>
    </w:p>
    <w:p w:rsidR="003615A3" w:rsidRPr="00240E77" w:rsidRDefault="003615A3" w:rsidP="0017594E">
      <w:pPr>
        <w:spacing w:after="0" w:line="480" w:lineRule="auto"/>
        <w:ind w:firstLine="720"/>
        <w:jc w:val="both"/>
        <w:rPr>
          <w:rFonts w:ascii="Arial" w:hAnsi="Arial"/>
          <w:b/>
          <w:sz w:val="20"/>
          <w:szCs w:val="20"/>
          <w:u w:val="single"/>
        </w:rPr>
      </w:pPr>
      <w:r>
        <w:rPr>
          <w:rFonts w:ascii="Arial" w:hAnsi="Arial"/>
          <w:b/>
          <w:sz w:val="20"/>
          <w:szCs w:val="20"/>
        </w:rPr>
        <w:t xml:space="preserve">                                                                                         </w:t>
      </w:r>
      <w:r>
        <w:rPr>
          <w:rFonts w:ascii="Arial" w:hAnsi="Arial"/>
          <w:b/>
          <w:sz w:val="20"/>
          <w:szCs w:val="20"/>
        </w:rPr>
        <w:tab/>
      </w:r>
    </w:p>
    <w:p w:rsidR="003615A3" w:rsidRPr="00240E77" w:rsidRDefault="003615A3" w:rsidP="0017594E">
      <w:pPr>
        <w:spacing w:after="0" w:line="480" w:lineRule="auto"/>
        <w:ind w:firstLine="720"/>
        <w:jc w:val="both"/>
        <w:rPr>
          <w:rFonts w:ascii="Arial" w:hAnsi="Arial"/>
          <w:b/>
          <w:bCs/>
          <w:sz w:val="20"/>
          <w:szCs w:val="20"/>
        </w:rPr>
      </w:pPr>
      <w:r w:rsidRPr="00240E77">
        <w:rPr>
          <w:rFonts w:ascii="Arial" w:hAnsi="Arial"/>
          <w:b/>
          <w:bCs/>
          <w:sz w:val="20"/>
          <w:szCs w:val="20"/>
        </w:rPr>
        <w:tab/>
      </w:r>
      <w:r w:rsidRPr="00240E77">
        <w:rPr>
          <w:rFonts w:ascii="Arial" w:hAnsi="Arial"/>
          <w:b/>
          <w:bCs/>
          <w:sz w:val="20"/>
          <w:szCs w:val="20"/>
        </w:rPr>
        <w:tab/>
      </w:r>
      <w:r w:rsidRPr="00240E77">
        <w:rPr>
          <w:rFonts w:ascii="Arial" w:hAnsi="Arial"/>
          <w:b/>
          <w:bCs/>
          <w:sz w:val="20"/>
          <w:szCs w:val="20"/>
        </w:rPr>
        <w:tab/>
      </w:r>
      <w:r w:rsidRPr="00240E77">
        <w:rPr>
          <w:rFonts w:ascii="Arial" w:hAnsi="Arial"/>
          <w:b/>
          <w:bCs/>
          <w:sz w:val="20"/>
          <w:szCs w:val="20"/>
        </w:rPr>
        <w:tab/>
      </w:r>
      <w:r w:rsidRPr="00240E77">
        <w:rPr>
          <w:rFonts w:ascii="Arial" w:hAnsi="Arial"/>
          <w:b/>
          <w:bCs/>
          <w:sz w:val="20"/>
          <w:szCs w:val="20"/>
        </w:rPr>
        <w:tab/>
      </w:r>
      <w:r w:rsidRPr="00240E77">
        <w:rPr>
          <w:rFonts w:ascii="Arial" w:hAnsi="Arial"/>
          <w:b/>
          <w:bCs/>
          <w:sz w:val="20"/>
          <w:szCs w:val="20"/>
        </w:rPr>
        <w:tab/>
      </w:r>
      <w:r w:rsidRPr="00240E77">
        <w:rPr>
          <w:rFonts w:ascii="Arial" w:hAnsi="Arial"/>
          <w:b/>
          <w:bCs/>
          <w:sz w:val="20"/>
          <w:szCs w:val="20"/>
        </w:rPr>
        <w:tab/>
      </w:r>
      <w:r w:rsidRPr="00240E77">
        <w:rPr>
          <w:rFonts w:ascii="Arial" w:hAnsi="Arial"/>
          <w:b/>
          <w:bCs/>
          <w:sz w:val="20"/>
          <w:szCs w:val="20"/>
        </w:rPr>
        <w:tab/>
      </w:r>
      <w:r w:rsidRPr="00240E77">
        <w:rPr>
          <w:rFonts w:ascii="Arial" w:hAnsi="Arial"/>
          <w:b/>
          <w:bCs/>
          <w:sz w:val="20"/>
          <w:szCs w:val="20"/>
        </w:rPr>
        <w:tab/>
      </w:r>
    </w:p>
    <w:p w:rsidR="003615A3" w:rsidRPr="00240E77" w:rsidRDefault="003615A3" w:rsidP="0017594E">
      <w:pPr>
        <w:spacing w:after="0" w:line="480" w:lineRule="auto"/>
        <w:ind w:firstLine="720"/>
        <w:jc w:val="center"/>
        <w:rPr>
          <w:rFonts w:ascii="Arial" w:hAnsi="Arial"/>
          <w:b/>
          <w:bCs/>
          <w:sz w:val="20"/>
          <w:szCs w:val="20"/>
        </w:rPr>
      </w:pPr>
      <w:r w:rsidRPr="00240E77">
        <w:rPr>
          <w:rFonts w:ascii="Arial" w:hAnsi="Arial"/>
          <w:b/>
          <w:bCs/>
          <w:sz w:val="20"/>
          <w:szCs w:val="20"/>
        </w:rPr>
        <w:t>Π Ρ Α Κ Τ Ι Κ Ο</w:t>
      </w:r>
    </w:p>
    <w:p w:rsidR="003615A3" w:rsidRPr="00240E77" w:rsidRDefault="003615A3" w:rsidP="0017594E">
      <w:pPr>
        <w:spacing w:after="0" w:line="480" w:lineRule="auto"/>
        <w:ind w:firstLine="720"/>
        <w:jc w:val="center"/>
        <w:rPr>
          <w:rFonts w:ascii="Arial" w:hAnsi="Arial"/>
          <w:b/>
          <w:bCs/>
          <w:sz w:val="20"/>
          <w:szCs w:val="20"/>
        </w:rPr>
      </w:pPr>
      <w:r w:rsidRPr="00240E77">
        <w:rPr>
          <w:rFonts w:ascii="Arial" w:hAnsi="Arial"/>
          <w:b/>
          <w:bCs/>
          <w:sz w:val="20"/>
          <w:szCs w:val="20"/>
        </w:rPr>
        <w:t>(Άρθρο 40 παρ.1 του Κ.τ.Β.)</w:t>
      </w:r>
    </w:p>
    <w:p w:rsidR="003615A3" w:rsidRPr="00240E77" w:rsidRDefault="003615A3" w:rsidP="0017594E">
      <w:pPr>
        <w:spacing w:after="0" w:line="480" w:lineRule="auto"/>
        <w:ind w:firstLine="720"/>
        <w:jc w:val="both"/>
        <w:rPr>
          <w:rFonts w:ascii="Arial" w:hAnsi="Arial"/>
          <w:b/>
          <w:bCs/>
          <w:sz w:val="20"/>
          <w:szCs w:val="20"/>
        </w:rPr>
      </w:pPr>
    </w:p>
    <w:p w:rsidR="0017594E" w:rsidRDefault="003615A3" w:rsidP="0017594E">
      <w:pPr>
        <w:widowControl w:val="0"/>
        <w:tabs>
          <w:tab w:val="left" w:pos="180"/>
        </w:tabs>
        <w:autoSpaceDE w:val="0"/>
        <w:autoSpaceDN w:val="0"/>
        <w:adjustRightInd w:val="0"/>
        <w:spacing w:after="0" w:line="480" w:lineRule="auto"/>
        <w:ind w:firstLine="720"/>
        <w:jc w:val="both"/>
        <w:rPr>
          <w:rFonts w:ascii="Arial" w:hAnsi="Arial" w:cs="Arial"/>
          <w:bCs/>
          <w:sz w:val="20"/>
          <w:szCs w:val="20"/>
        </w:rPr>
      </w:pPr>
      <w:r w:rsidRPr="00240E77">
        <w:rPr>
          <w:rFonts w:ascii="Arial" w:hAnsi="Arial" w:cs="Arial"/>
          <w:bCs/>
          <w:sz w:val="20"/>
          <w:szCs w:val="20"/>
        </w:rPr>
        <w:t>Στην Αθήνα σήμερα, 18 Ιουλίου 2018</w:t>
      </w:r>
      <w:r>
        <w:rPr>
          <w:rFonts w:ascii="Arial" w:hAnsi="Arial" w:cs="Arial"/>
          <w:bCs/>
          <w:sz w:val="20"/>
          <w:szCs w:val="20"/>
        </w:rPr>
        <w:t>, ημέρα Τετάρτη</w:t>
      </w:r>
      <w:r w:rsidRPr="00240E77">
        <w:rPr>
          <w:rFonts w:ascii="Arial" w:hAnsi="Arial" w:cs="Arial"/>
          <w:bCs/>
          <w:sz w:val="20"/>
          <w:szCs w:val="20"/>
        </w:rPr>
        <w:t xml:space="preserve"> και ώρα 10.</w:t>
      </w:r>
      <w:r w:rsidR="0017594E">
        <w:rPr>
          <w:rFonts w:ascii="Arial" w:hAnsi="Arial" w:cs="Arial"/>
          <w:bCs/>
          <w:sz w:val="20"/>
          <w:szCs w:val="20"/>
        </w:rPr>
        <w:t>30΄</w:t>
      </w:r>
      <w:r w:rsidRPr="00240E77">
        <w:rPr>
          <w:rFonts w:ascii="Arial" w:hAnsi="Arial" w:cs="Arial"/>
          <w:bCs/>
          <w:sz w:val="20"/>
          <w:szCs w:val="20"/>
        </w:rPr>
        <w:t xml:space="preserve"> συνεδρίασε, στην Αίθουσα «Προέδρου Γιάννη Νικ. Αλευρά» (151), η Διαρκής Επιτροπή Εθνικής Άμυνας και Εξωτερικών Υποθέσεων, υπό την προεδρία του Προέδρου αυτής, κ. Χρήστου Καραγιαννίδη, με θέμα ημερήσιας διάταξης</w:t>
      </w:r>
      <w:r w:rsidR="0017594E">
        <w:rPr>
          <w:rFonts w:ascii="Arial" w:hAnsi="Arial" w:cs="Arial"/>
          <w:bCs/>
          <w:sz w:val="20"/>
          <w:szCs w:val="20"/>
        </w:rPr>
        <w:t>:</w:t>
      </w:r>
    </w:p>
    <w:p w:rsidR="003615A3" w:rsidRPr="00240E77" w:rsidRDefault="003615A3" w:rsidP="0017594E">
      <w:pPr>
        <w:widowControl w:val="0"/>
        <w:tabs>
          <w:tab w:val="left" w:pos="180"/>
        </w:tabs>
        <w:autoSpaceDE w:val="0"/>
        <w:autoSpaceDN w:val="0"/>
        <w:adjustRightInd w:val="0"/>
        <w:spacing w:after="0" w:line="480" w:lineRule="auto"/>
        <w:ind w:firstLine="720"/>
        <w:jc w:val="both"/>
        <w:rPr>
          <w:rFonts w:ascii="Arial" w:hAnsi="Arial" w:cs="Arial"/>
          <w:bCs/>
          <w:sz w:val="20"/>
          <w:szCs w:val="20"/>
        </w:rPr>
      </w:pPr>
      <w:r w:rsidRPr="00240E77">
        <w:rPr>
          <w:rFonts w:ascii="Arial" w:hAnsi="Arial" w:cs="Arial"/>
          <w:bCs/>
          <w:sz w:val="20"/>
          <w:szCs w:val="20"/>
        </w:rPr>
        <w:t xml:space="preserve"> </w:t>
      </w:r>
      <w:r w:rsidR="0017594E">
        <w:rPr>
          <w:rFonts w:ascii="Arial" w:hAnsi="Arial" w:cs="Arial"/>
          <w:bCs/>
          <w:sz w:val="20"/>
          <w:szCs w:val="20"/>
        </w:rPr>
        <w:t>Ε</w:t>
      </w:r>
      <w:r w:rsidRPr="00240E77">
        <w:rPr>
          <w:rFonts w:ascii="Arial" w:hAnsi="Arial" w:cs="Arial"/>
          <w:bCs/>
          <w:sz w:val="20"/>
          <w:szCs w:val="20"/>
        </w:rPr>
        <w:t>πεξεργασία και εξέταση του σχεδίου νόμου του Υπουργείου Εξωτερικών «Κύρωση του Πρωτοκόλλου υπ’ αριθμ. 15 το οποίο τροποποιεί τη Σύμβαση για την Προάσπιση των Δικαιωμάτων του Ανθρώπου και των Θεμελιωδών Ελευθεριών».</w:t>
      </w:r>
    </w:p>
    <w:p w:rsidR="003615A3" w:rsidRPr="00240E77" w:rsidRDefault="003615A3" w:rsidP="0017594E">
      <w:pPr>
        <w:widowControl w:val="0"/>
        <w:tabs>
          <w:tab w:val="left" w:pos="180"/>
        </w:tabs>
        <w:autoSpaceDE w:val="0"/>
        <w:autoSpaceDN w:val="0"/>
        <w:adjustRightInd w:val="0"/>
        <w:spacing w:after="0" w:line="480" w:lineRule="auto"/>
        <w:ind w:firstLine="720"/>
        <w:jc w:val="both"/>
        <w:rPr>
          <w:rFonts w:ascii="Arial" w:hAnsi="Arial" w:cs="Arial"/>
          <w:bCs/>
          <w:sz w:val="20"/>
          <w:szCs w:val="20"/>
        </w:rPr>
      </w:pPr>
      <w:r>
        <w:rPr>
          <w:rFonts w:ascii="Arial" w:hAnsi="Arial" w:cs="Arial"/>
          <w:bCs/>
          <w:sz w:val="20"/>
          <w:szCs w:val="20"/>
        </w:rPr>
        <w:t>Στη συνεδρίαση παρέστη</w:t>
      </w:r>
      <w:r w:rsidR="0017594E">
        <w:rPr>
          <w:rFonts w:ascii="Arial" w:hAnsi="Arial" w:cs="Arial"/>
          <w:bCs/>
          <w:sz w:val="20"/>
          <w:szCs w:val="20"/>
        </w:rPr>
        <w:t>σαν</w:t>
      </w:r>
      <w:r>
        <w:rPr>
          <w:rFonts w:ascii="Arial" w:hAnsi="Arial" w:cs="Arial"/>
          <w:bCs/>
          <w:sz w:val="20"/>
          <w:szCs w:val="20"/>
        </w:rPr>
        <w:t xml:space="preserve"> ο  </w:t>
      </w:r>
      <w:r w:rsidRPr="00240E77">
        <w:rPr>
          <w:rFonts w:ascii="Arial" w:hAnsi="Arial" w:cs="Arial"/>
          <w:bCs/>
          <w:sz w:val="20"/>
          <w:szCs w:val="20"/>
        </w:rPr>
        <w:t xml:space="preserve">Αναπληρωτής Υπουργός Εξωτερικών, κ. Γεώργιος Κατρούγκαλος,  καθώς και αρμόδιοι υπηρεσιακοί παράγοντες. </w:t>
      </w:r>
    </w:p>
    <w:p w:rsidR="0017594E" w:rsidRPr="00C70C75" w:rsidRDefault="003615A3" w:rsidP="0017594E">
      <w:pPr>
        <w:autoSpaceDE w:val="0"/>
        <w:autoSpaceDN w:val="0"/>
        <w:adjustRightInd w:val="0"/>
        <w:spacing w:after="0" w:line="480" w:lineRule="auto"/>
        <w:ind w:firstLine="720"/>
        <w:jc w:val="both"/>
        <w:rPr>
          <w:rFonts w:ascii="Arial" w:hAnsi="Arial" w:cs="Arial"/>
          <w:sz w:val="18"/>
          <w:szCs w:val="18"/>
        </w:rPr>
      </w:pPr>
      <w:r w:rsidRPr="00240E77">
        <w:rPr>
          <w:rFonts w:ascii="Arial" w:hAnsi="Arial" w:cs="Arial"/>
          <w:bCs/>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0017594E">
        <w:rPr>
          <w:rFonts w:ascii="Arial" w:hAnsi="Arial" w:cs="Arial"/>
          <w:sz w:val="20"/>
          <w:szCs w:val="20"/>
        </w:rPr>
        <w:t xml:space="preserve">Θεωνάς Ιωάννης, </w:t>
      </w:r>
      <w:r w:rsidR="0017594E" w:rsidRPr="008E1FA3">
        <w:rPr>
          <w:rFonts w:ascii="Arial" w:hAnsi="Arial" w:cs="Arial"/>
          <w:sz w:val="20"/>
          <w:szCs w:val="20"/>
        </w:rPr>
        <w:t>Καραγιαννίδης Χρήστος</w:t>
      </w:r>
      <w:r w:rsidR="0017594E">
        <w:rPr>
          <w:rFonts w:ascii="Arial" w:hAnsi="Arial" w:cs="Arial"/>
          <w:sz w:val="20"/>
          <w:szCs w:val="20"/>
        </w:rPr>
        <w:t xml:space="preserve">, Κωστοπαναγιώτου Ηλίας, Μεγαλοοικονόμου Θεοδώρα, Μουσταφά </w:t>
      </w:r>
      <w:proofErr w:type="spellStart"/>
      <w:r w:rsidR="0017594E">
        <w:rPr>
          <w:rFonts w:ascii="Arial" w:hAnsi="Arial" w:cs="Arial"/>
          <w:sz w:val="20"/>
          <w:szCs w:val="20"/>
        </w:rPr>
        <w:t>Μουσταφά</w:t>
      </w:r>
      <w:proofErr w:type="spellEnd"/>
      <w:r w:rsidR="0017594E">
        <w:rPr>
          <w:rFonts w:ascii="Arial" w:hAnsi="Arial" w:cs="Arial"/>
          <w:sz w:val="20"/>
          <w:szCs w:val="20"/>
        </w:rPr>
        <w:t xml:space="preserve">, Ουρσουζίδης Γεώργιος, Παπαδόπουλος Νικόλαος, </w:t>
      </w:r>
      <w:r w:rsidR="0017594E" w:rsidRPr="00C70C75">
        <w:rPr>
          <w:rFonts w:ascii="Arial" w:hAnsi="Arial" w:cs="Arial"/>
          <w:sz w:val="20"/>
          <w:szCs w:val="20"/>
        </w:rPr>
        <w:t>Ρίζος Δημήτριος</w:t>
      </w:r>
      <w:r w:rsidR="0017594E">
        <w:rPr>
          <w:rFonts w:ascii="Arial" w:hAnsi="Arial" w:cs="Arial"/>
          <w:sz w:val="20"/>
          <w:szCs w:val="20"/>
        </w:rPr>
        <w:t xml:space="preserve">, Σεβαστάκης Δημήτριος, Σέλτσας Κωνσταντίνος, </w:t>
      </w:r>
      <w:r w:rsidR="0017594E" w:rsidRPr="00C70C75">
        <w:rPr>
          <w:rFonts w:ascii="Arial" w:hAnsi="Arial" w:cs="Arial"/>
          <w:sz w:val="20"/>
          <w:szCs w:val="20"/>
        </w:rPr>
        <w:t>Τριανταφύλλου Μαρία</w:t>
      </w:r>
      <w:r w:rsidR="0017594E">
        <w:rPr>
          <w:rFonts w:ascii="Arial" w:hAnsi="Arial" w:cs="Arial"/>
          <w:sz w:val="20"/>
          <w:szCs w:val="20"/>
        </w:rPr>
        <w:t xml:space="preserve">, </w:t>
      </w:r>
      <w:r w:rsidR="0017594E" w:rsidRPr="00C70C75">
        <w:rPr>
          <w:rFonts w:ascii="Arial" w:hAnsi="Arial" w:cs="Arial"/>
          <w:sz w:val="20"/>
          <w:szCs w:val="20"/>
        </w:rPr>
        <w:t>Καββαδάς Αθανάσιος</w:t>
      </w:r>
      <w:r w:rsidR="0017594E">
        <w:rPr>
          <w:rFonts w:ascii="Arial" w:hAnsi="Arial" w:cs="Arial"/>
          <w:sz w:val="20"/>
          <w:szCs w:val="20"/>
        </w:rPr>
        <w:t xml:space="preserve">, </w:t>
      </w:r>
      <w:r w:rsidR="0017594E" w:rsidRPr="00C70C75">
        <w:rPr>
          <w:rFonts w:ascii="Arial" w:hAnsi="Arial" w:cs="Arial"/>
          <w:sz w:val="20"/>
          <w:szCs w:val="20"/>
        </w:rPr>
        <w:t>Καλαφάτης Σταύρος</w:t>
      </w:r>
      <w:r w:rsidR="0017594E">
        <w:rPr>
          <w:rFonts w:ascii="Arial" w:hAnsi="Arial" w:cs="Arial"/>
          <w:sz w:val="20"/>
          <w:szCs w:val="20"/>
        </w:rPr>
        <w:t xml:space="preserve">, </w:t>
      </w:r>
      <w:r w:rsidR="00EB6BE5">
        <w:rPr>
          <w:rFonts w:ascii="Arial" w:hAnsi="Arial" w:cs="Arial"/>
          <w:sz w:val="20"/>
          <w:szCs w:val="20"/>
        </w:rPr>
        <w:t xml:space="preserve">Τζαβάρας </w:t>
      </w:r>
      <w:r w:rsidR="00FC74DE">
        <w:rPr>
          <w:rFonts w:ascii="Arial" w:hAnsi="Arial" w:cs="Arial"/>
          <w:sz w:val="20"/>
          <w:szCs w:val="20"/>
        </w:rPr>
        <w:t>Κωνσταντίνος</w:t>
      </w:r>
      <w:r w:rsidR="00EB6BE5">
        <w:rPr>
          <w:rFonts w:ascii="Arial" w:hAnsi="Arial" w:cs="Arial"/>
          <w:sz w:val="20"/>
          <w:szCs w:val="20"/>
        </w:rPr>
        <w:t>,</w:t>
      </w:r>
      <w:r w:rsidR="0017594E">
        <w:rPr>
          <w:rFonts w:ascii="Arial" w:hAnsi="Arial" w:cs="Arial"/>
          <w:sz w:val="20"/>
          <w:szCs w:val="20"/>
        </w:rPr>
        <w:t xml:space="preserve"> </w:t>
      </w:r>
      <w:r w:rsidR="0017594E" w:rsidRPr="00C70C75">
        <w:rPr>
          <w:rFonts w:ascii="Arial" w:hAnsi="Arial" w:cs="Arial"/>
          <w:sz w:val="20"/>
          <w:szCs w:val="20"/>
        </w:rPr>
        <w:t>Κουμουτσάκος Γεώργιος</w:t>
      </w:r>
      <w:r w:rsidR="0017594E">
        <w:rPr>
          <w:rFonts w:ascii="Arial" w:hAnsi="Arial" w:cs="Arial"/>
          <w:sz w:val="20"/>
          <w:szCs w:val="20"/>
        </w:rPr>
        <w:t>, Τ</w:t>
      </w:r>
      <w:r w:rsidR="0017594E" w:rsidRPr="008E1FA3">
        <w:rPr>
          <w:rFonts w:ascii="Arial" w:hAnsi="Arial" w:cs="Arial"/>
          <w:sz w:val="20"/>
          <w:szCs w:val="20"/>
        </w:rPr>
        <w:t>σιάρας Κωνσταντίνος</w:t>
      </w:r>
      <w:r w:rsidR="0017594E">
        <w:rPr>
          <w:rFonts w:ascii="Arial" w:hAnsi="Arial" w:cs="Arial"/>
          <w:sz w:val="20"/>
          <w:szCs w:val="20"/>
        </w:rPr>
        <w:t xml:space="preserve">, </w:t>
      </w:r>
      <w:r w:rsidR="00EB6BE5">
        <w:rPr>
          <w:rFonts w:ascii="Arial" w:hAnsi="Arial" w:cs="Arial"/>
          <w:sz w:val="20"/>
          <w:szCs w:val="20"/>
        </w:rPr>
        <w:t>Γρηγοράκος Λεωνίδας,</w:t>
      </w:r>
      <w:r w:rsidR="0017594E">
        <w:rPr>
          <w:rFonts w:ascii="Arial" w:hAnsi="Arial" w:cs="Arial"/>
          <w:sz w:val="20"/>
          <w:szCs w:val="20"/>
        </w:rPr>
        <w:t xml:space="preserve"> </w:t>
      </w:r>
      <w:r w:rsidR="0017594E" w:rsidRPr="00C70C75">
        <w:rPr>
          <w:rFonts w:ascii="Arial" w:hAnsi="Arial" w:cs="Arial"/>
          <w:sz w:val="20"/>
          <w:szCs w:val="20"/>
        </w:rPr>
        <w:t>Παππάς Χρήστος</w:t>
      </w:r>
      <w:r w:rsidR="0017594E">
        <w:rPr>
          <w:rFonts w:ascii="Arial" w:hAnsi="Arial" w:cs="Arial"/>
          <w:sz w:val="20"/>
          <w:szCs w:val="20"/>
        </w:rPr>
        <w:t xml:space="preserve">, </w:t>
      </w:r>
      <w:r w:rsidR="00EB6BE5">
        <w:rPr>
          <w:rFonts w:ascii="Arial" w:hAnsi="Arial" w:cs="Arial"/>
          <w:sz w:val="20"/>
          <w:szCs w:val="20"/>
        </w:rPr>
        <w:t>Συντυχάκης Εμμανουήλ</w:t>
      </w:r>
      <w:r w:rsidR="0017594E">
        <w:rPr>
          <w:rFonts w:ascii="Arial" w:hAnsi="Arial" w:cs="Arial"/>
          <w:sz w:val="20"/>
          <w:szCs w:val="20"/>
        </w:rPr>
        <w:t xml:space="preserve">, </w:t>
      </w:r>
      <w:r w:rsidR="0017594E" w:rsidRPr="00C70C75">
        <w:rPr>
          <w:rFonts w:ascii="Arial" w:hAnsi="Arial" w:cs="Arial"/>
          <w:sz w:val="20"/>
          <w:szCs w:val="20"/>
        </w:rPr>
        <w:t>Κατσίκης Κωνσταντίνος</w:t>
      </w:r>
      <w:r w:rsidR="0017594E">
        <w:rPr>
          <w:rFonts w:ascii="Arial" w:hAnsi="Arial" w:cs="Arial"/>
          <w:sz w:val="20"/>
          <w:szCs w:val="20"/>
        </w:rPr>
        <w:t>,</w:t>
      </w:r>
      <w:r w:rsidR="00EB6BE5">
        <w:rPr>
          <w:rFonts w:ascii="Arial" w:hAnsi="Arial" w:cs="Arial"/>
          <w:sz w:val="20"/>
          <w:szCs w:val="20"/>
        </w:rPr>
        <w:t xml:space="preserve"> </w:t>
      </w:r>
      <w:r w:rsidR="0017594E">
        <w:rPr>
          <w:rFonts w:ascii="Arial" w:hAnsi="Arial" w:cs="Arial"/>
          <w:sz w:val="20"/>
          <w:szCs w:val="20"/>
        </w:rPr>
        <w:t xml:space="preserve"> Μαυρωτάς Γεώργιος, </w:t>
      </w:r>
      <w:r w:rsidR="00EB6BE5">
        <w:rPr>
          <w:rFonts w:ascii="Arial" w:hAnsi="Arial" w:cs="Arial"/>
          <w:sz w:val="20"/>
          <w:szCs w:val="20"/>
        </w:rPr>
        <w:t xml:space="preserve">και </w:t>
      </w:r>
      <w:r w:rsidR="0017594E" w:rsidRPr="00C70C75">
        <w:rPr>
          <w:rFonts w:ascii="Arial" w:hAnsi="Arial" w:cs="Arial"/>
          <w:sz w:val="20"/>
          <w:szCs w:val="20"/>
        </w:rPr>
        <w:t>Σαρίδης Ιωάννης</w:t>
      </w:r>
      <w:r w:rsidR="0017594E">
        <w:rPr>
          <w:rFonts w:ascii="Arial" w:hAnsi="Arial" w:cs="Arial"/>
          <w:sz w:val="20"/>
          <w:szCs w:val="20"/>
        </w:rPr>
        <w:t>.</w:t>
      </w:r>
    </w:p>
    <w:p w:rsidR="003615A3" w:rsidRDefault="003615A3" w:rsidP="0017594E">
      <w:pPr>
        <w:widowControl w:val="0"/>
        <w:tabs>
          <w:tab w:val="left" w:pos="180"/>
        </w:tabs>
        <w:autoSpaceDE w:val="0"/>
        <w:autoSpaceDN w:val="0"/>
        <w:adjustRightInd w:val="0"/>
        <w:spacing w:after="0" w:line="480" w:lineRule="auto"/>
        <w:ind w:firstLine="720"/>
        <w:jc w:val="both"/>
        <w:rPr>
          <w:rFonts w:ascii="Arial" w:hAnsi="Arial" w:cs="Arial"/>
          <w:bCs/>
          <w:sz w:val="20"/>
          <w:szCs w:val="20"/>
        </w:rPr>
      </w:pPr>
      <w:r w:rsidRPr="00240E77">
        <w:rPr>
          <w:rFonts w:ascii="Arial" w:hAnsi="Arial" w:cs="Arial"/>
          <w:bCs/>
          <w:sz w:val="20"/>
          <w:szCs w:val="20"/>
        </w:rPr>
        <w:t>ΧΡΗΣΤΟΣ ΚΑΡΑΓΙΑΝΝΙΔΗΣ (Πρόεδρος της Επιτροπής): Κυρίες και κύριοι συνάδελφοι, αρχίζει η συνεδρίαση της Διαρκούς Επιτροπής Εθνικής Άμυνας και Εξωτερικών Υποθέσεων</w:t>
      </w:r>
      <w:r w:rsidR="0017594E">
        <w:rPr>
          <w:rFonts w:ascii="Arial" w:hAnsi="Arial" w:cs="Arial"/>
          <w:bCs/>
          <w:sz w:val="20"/>
          <w:szCs w:val="20"/>
        </w:rPr>
        <w:t xml:space="preserve">. </w:t>
      </w:r>
      <w:r>
        <w:rPr>
          <w:rFonts w:ascii="Arial" w:hAnsi="Arial" w:cs="Arial"/>
          <w:bCs/>
          <w:sz w:val="20"/>
          <w:szCs w:val="20"/>
        </w:rPr>
        <w:t>Το</w:t>
      </w:r>
      <w:r w:rsidR="0017594E">
        <w:rPr>
          <w:rFonts w:ascii="Arial" w:hAnsi="Arial" w:cs="Arial"/>
          <w:bCs/>
          <w:sz w:val="20"/>
          <w:szCs w:val="20"/>
        </w:rPr>
        <w:t>ν</w:t>
      </w:r>
      <w:r>
        <w:rPr>
          <w:rFonts w:ascii="Arial" w:hAnsi="Arial" w:cs="Arial"/>
          <w:bCs/>
          <w:sz w:val="20"/>
          <w:szCs w:val="20"/>
        </w:rPr>
        <w:t xml:space="preserve"> λόγο έχει η κυρία Μαρία Τριανταφύλλου, Εισηγήτρια του ΣΥΡΙΖΑ.</w:t>
      </w:r>
    </w:p>
    <w:p w:rsidR="003615A3" w:rsidRDefault="003615A3" w:rsidP="0017594E">
      <w:pPr>
        <w:autoSpaceDE w:val="0"/>
        <w:autoSpaceDN w:val="0"/>
        <w:adjustRightInd w:val="0"/>
        <w:spacing w:after="0" w:line="480" w:lineRule="auto"/>
        <w:ind w:firstLine="720"/>
        <w:jc w:val="both"/>
        <w:rPr>
          <w:rFonts w:ascii="Arial" w:hAnsi="Arial" w:cs="Arial"/>
          <w:bCs/>
          <w:sz w:val="20"/>
          <w:szCs w:val="20"/>
        </w:rPr>
      </w:pPr>
      <w:r>
        <w:rPr>
          <w:rFonts w:ascii="Arial" w:hAnsi="Arial" w:cs="Arial"/>
          <w:sz w:val="20"/>
          <w:szCs w:val="20"/>
        </w:rPr>
        <w:lastRenderedPageBreak/>
        <w:t>ΜΑΡΙΑ ΤΡΙΑΝΤΑΦΥΛΛΟΥ</w:t>
      </w:r>
      <w:r w:rsidR="0017594E">
        <w:rPr>
          <w:rFonts w:ascii="Arial" w:hAnsi="Arial" w:cs="Arial"/>
          <w:sz w:val="20"/>
          <w:szCs w:val="20"/>
        </w:rPr>
        <w:t xml:space="preserve"> </w:t>
      </w:r>
      <w:r>
        <w:rPr>
          <w:rFonts w:ascii="Arial" w:hAnsi="Arial" w:cs="Arial"/>
          <w:sz w:val="20"/>
          <w:szCs w:val="20"/>
        </w:rPr>
        <w:t>(Εισηγήτρια του ΣΥΡΙΖΑ): Ευχαριστώ, κύριε Πρόεδρε. Καλημέρα σε όλους τους συναδέλφους.</w:t>
      </w:r>
      <w:r w:rsidR="0017594E">
        <w:rPr>
          <w:rFonts w:ascii="Arial" w:hAnsi="Arial" w:cs="Arial"/>
          <w:sz w:val="20"/>
          <w:szCs w:val="20"/>
        </w:rPr>
        <w:t xml:space="preserve"> </w:t>
      </w:r>
      <w:r>
        <w:rPr>
          <w:rFonts w:ascii="Arial" w:hAnsi="Arial" w:cs="Arial"/>
          <w:sz w:val="20"/>
          <w:szCs w:val="20"/>
        </w:rPr>
        <w:t xml:space="preserve">Με το σχέδιο νόμου που συζητάμε σήμερα στην Επιτροπή προτείνεται η νομοθετική </w:t>
      </w:r>
      <w:r w:rsidRPr="00555701">
        <w:rPr>
          <w:rFonts w:ascii="Arial" w:hAnsi="Arial" w:cs="Arial"/>
          <w:bCs/>
          <w:sz w:val="20"/>
          <w:szCs w:val="20"/>
        </w:rPr>
        <w:t>Κύρωση του Πρωτοκόλλου υπ’ αριθμ. 15 το οποίο τροποποιεί τη Σύμβαση για την Προάσπιση των Δικαιωμάτων του Ανθρώπο</w:t>
      </w:r>
      <w:r>
        <w:rPr>
          <w:rFonts w:ascii="Arial" w:hAnsi="Arial" w:cs="Arial"/>
          <w:bCs/>
          <w:sz w:val="20"/>
          <w:szCs w:val="20"/>
        </w:rPr>
        <w:t xml:space="preserve">υ και των Θεμελιωδών Ελευθεριών. Θα την ονομάζουμε «ΕΣΔΑ» για συντομία. </w:t>
      </w:r>
    </w:p>
    <w:p w:rsidR="003615A3" w:rsidRDefault="003615A3" w:rsidP="0017594E">
      <w:pPr>
        <w:autoSpaceDE w:val="0"/>
        <w:autoSpaceDN w:val="0"/>
        <w:adjustRightInd w:val="0"/>
        <w:spacing w:after="0" w:line="480" w:lineRule="auto"/>
        <w:ind w:firstLine="720"/>
        <w:jc w:val="both"/>
        <w:rPr>
          <w:rFonts w:ascii="Arial" w:hAnsi="Arial" w:cs="Arial"/>
          <w:bCs/>
          <w:sz w:val="20"/>
          <w:szCs w:val="20"/>
        </w:rPr>
      </w:pPr>
      <w:r>
        <w:rPr>
          <w:rFonts w:ascii="Arial" w:hAnsi="Arial" w:cs="Arial"/>
          <w:bCs/>
          <w:sz w:val="20"/>
          <w:szCs w:val="20"/>
        </w:rPr>
        <w:t>Η ΕΣΔΑ είναι μια Σύμβαση που γεννιέται μετά τον δεύτερο παγκόσμιο πόλεμο.</w:t>
      </w:r>
    </w:p>
    <w:p w:rsidR="003615A3" w:rsidRDefault="003615A3" w:rsidP="0017594E">
      <w:pPr>
        <w:autoSpaceDE w:val="0"/>
        <w:autoSpaceDN w:val="0"/>
        <w:adjustRightInd w:val="0"/>
        <w:spacing w:after="0" w:line="480" w:lineRule="auto"/>
        <w:ind w:firstLine="720"/>
        <w:jc w:val="both"/>
        <w:rPr>
          <w:rFonts w:ascii="Arial" w:hAnsi="Arial" w:cs="Arial"/>
          <w:bCs/>
          <w:sz w:val="20"/>
          <w:szCs w:val="20"/>
        </w:rPr>
      </w:pPr>
      <w:r>
        <w:rPr>
          <w:rFonts w:ascii="Arial" w:hAnsi="Arial" w:cs="Arial"/>
          <w:bCs/>
          <w:sz w:val="20"/>
          <w:szCs w:val="20"/>
        </w:rPr>
        <w:t>Η βιβλιογραφία τονίζει πως τα ανθρώπινα δικαιώματα τίθενται στο επίκεντρο του ενδιαφέροντος μετά το τέλος του δευτέρου παγκοσμίου πολέμου. Εναγωνίως αναζητάται η εξασφάλιση ενός αποτελεσματικού π</w:t>
      </w:r>
      <w:r w:rsidR="00673534">
        <w:rPr>
          <w:rFonts w:ascii="Arial" w:hAnsi="Arial" w:cs="Arial"/>
          <w:bCs/>
          <w:sz w:val="20"/>
          <w:szCs w:val="20"/>
        </w:rPr>
        <w:t>εδίου</w:t>
      </w:r>
      <w:r>
        <w:rPr>
          <w:rFonts w:ascii="Arial" w:hAnsi="Arial" w:cs="Arial"/>
          <w:bCs/>
          <w:sz w:val="20"/>
          <w:szCs w:val="20"/>
        </w:rPr>
        <w:t xml:space="preserve"> προστασίας των ατόμων και των θεμελιωδών δικαιωμάτων, αφού το μέγεθος των υλικών καταστροφών</w:t>
      </w:r>
      <w:r w:rsidR="00673534">
        <w:rPr>
          <w:rFonts w:ascii="Arial" w:hAnsi="Arial" w:cs="Arial"/>
          <w:bCs/>
          <w:sz w:val="20"/>
          <w:szCs w:val="20"/>
        </w:rPr>
        <w:t xml:space="preserve"> και απωλειών σε ανθρώπους, που </w:t>
      </w:r>
      <w:r>
        <w:rPr>
          <w:rFonts w:ascii="Arial" w:hAnsi="Arial" w:cs="Arial"/>
          <w:bCs/>
          <w:sz w:val="20"/>
          <w:szCs w:val="20"/>
        </w:rPr>
        <w:t>επέφερε ο δεύτερος παγκόσμιος πόλεμος, ήταν τέτοιο που συντάραξε όλο τον κόσμο.</w:t>
      </w:r>
    </w:p>
    <w:p w:rsidR="003615A3" w:rsidRDefault="003615A3" w:rsidP="0017594E">
      <w:pPr>
        <w:autoSpaceDE w:val="0"/>
        <w:autoSpaceDN w:val="0"/>
        <w:adjustRightInd w:val="0"/>
        <w:spacing w:after="0" w:line="480" w:lineRule="auto"/>
        <w:ind w:firstLine="720"/>
        <w:jc w:val="both"/>
        <w:rPr>
          <w:rFonts w:ascii="Arial" w:hAnsi="Arial" w:cs="Arial"/>
          <w:bCs/>
          <w:sz w:val="20"/>
          <w:szCs w:val="20"/>
        </w:rPr>
      </w:pPr>
      <w:r w:rsidRPr="00555701">
        <w:rPr>
          <w:rFonts w:ascii="Arial" w:hAnsi="Arial" w:cs="Arial"/>
          <w:bCs/>
          <w:sz w:val="20"/>
          <w:szCs w:val="20"/>
        </w:rPr>
        <w:t>Η ΕΣΔΑ</w:t>
      </w:r>
      <w:r>
        <w:rPr>
          <w:rFonts w:ascii="Arial" w:hAnsi="Arial" w:cs="Arial"/>
          <w:bCs/>
          <w:sz w:val="20"/>
          <w:szCs w:val="20"/>
        </w:rPr>
        <w:t xml:space="preserve"> αποτελεί πρωτοβουλία του νεοσύστατου τότε Συμβουλίου της Ευρώπης που και αυτό με τη σειρά του αποτελεί πρωτοβουλία αρχικά Μη Κυβερνητικών Οργανώσεων από διάφορες δυτικοευρωπαϊκές χώρες να  συνασπιστούν στην ευρωπαϊκή κίνηση και να συνέλθουν σε ένα συνέδριο της Ευρώπης τον Μάιο του 1948 στη Χάγη, υπό την τιμητική προεδρία τότε του </w:t>
      </w:r>
      <w:r w:rsidR="00673534">
        <w:rPr>
          <w:rFonts w:ascii="Arial" w:hAnsi="Arial" w:cs="Arial"/>
          <w:bCs/>
          <w:sz w:val="20"/>
          <w:szCs w:val="20"/>
        </w:rPr>
        <w:t xml:space="preserve">Ουίνστων </w:t>
      </w:r>
      <w:r>
        <w:rPr>
          <w:rFonts w:ascii="Arial" w:hAnsi="Arial" w:cs="Arial"/>
          <w:bCs/>
          <w:sz w:val="20"/>
          <w:szCs w:val="20"/>
        </w:rPr>
        <w:t>Τσώρτσιλ.</w:t>
      </w:r>
      <w:r w:rsidR="00673534">
        <w:rPr>
          <w:rFonts w:ascii="Arial" w:hAnsi="Arial" w:cs="Arial"/>
          <w:bCs/>
          <w:sz w:val="20"/>
          <w:szCs w:val="20"/>
        </w:rPr>
        <w:t xml:space="preserve"> </w:t>
      </w:r>
      <w:r>
        <w:rPr>
          <w:rFonts w:ascii="Arial" w:hAnsi="Arial" w:cs="Arial"/>
          <w:bCs/>
          <w:sz w:val="20"/>
          <w:szCs w:val="20"/>
        </w:rPr>
        <w:t>Στην πραγματικότητα είναι μια προσπάθεια της δυτικής Ευρώπης να οργανωθεί απέναντι στη Σοβιετική Ένωση και τη νέα πραγματικότητα που δημιουργήθηκε στην ανατολική Ευρώπη, μετά το τέλος του δευτέρου παγκοσμίου πολέμου.</w:t>
      </w:r>
    </w:p>
    <w:p w:rsidR="003615A3" w:rsidRDefault="003615A3" w:rsidP="0017594E">
      <w:pPr>
        <w:autoSpaceDE w:val="0"/>
        <w:autoSpaceDN w:val="0"/>
        <w:adjustRightInd w:val="0"/>
        <w:spacing w:after="0" w:line="480" w:lineRule="auto"/>
        <w:ind w:firstLine="720"/>
        <w:jc w:val="both"/>
        <w:rPr>
          <w:rFonts w:ascii="Arial" w:hAnsi="Arial" w:cs="Arial"/>
          <w:bCs/>
          <w:sz w:val="20"/>
          <w:szCs w:val="20"/>
        </w:rPr>
      </w:pPr>
      <w:r>
        <w:rPr>
          <w:rFonts w:ascii="Arial" w:hAnsi="Arial" w:cs="Arial"/>
          <w:bCs/>
          <w:sz w:val="20"/>
          <w:szCs w:val="20"/>
        </w:rPr>
        <w:t xml:space="preserve">Είναι χαρακτηριστική, και νομίζω αξίζει να θυμηθούμε, η τοποθέτηση τότε του </w:t>
      </w:r>
      <w:r w:rsidRPr="00A33B19">
        <w:rPr>
          <w:rFonts w:ascii="Arial" w:hAnsi="Arial" w:cs="Arial"/>
          <w:bCs/>
          <w:sz w:val="20"/>
          <w:szCs w:val="20"/>
        </w:rPr>
        <w:t>Ουίνστ</w:t>
      </w:r>
      <w:r w:rsidR="00673534">
        <w:rPr>
          <w:rFonts w:ascii="Arial" w:hAnsi="Arial" w:cs="Arial"/>
          <w:bCs/>
          <w:sz w:val="20"/>
          <w:szCs w:val="20"/>
        </w:rPr>
        <w:t>ω</w:t>
      </w:r>
      <w:r w:rsidRPr="00A33B19">
        <w:rPr>
          <w:rFonts w:ascii="Arial" w:hAnsi="Arial" w:cs="Arial"/>
          <w:bCs/>
          <w:sz w:val="20"/>
          <w:szCs w:val="20"/>
        </w:rPr>
        <w:t>ν  Τσώρτσιλ</w:t>
      </w:r>
      <w:r>
        <w:rPr>
          <w:rFonts w:ascii="Arial" w:hAnsi="Arial" w:cs="Arial"/>
          <w:bCs/>
          <w:sz w:val="20"/>
          <w:szCs w:val="20"/>
        </w:rPr>
        <w:t xml:space="preserve">, σε εκείνο το συνέδριο. Έλεγε: «Η Ευρώπη κινδυνεύει και η μεγαλύτερη αδυναμία της βρίσκεται στο χωρισμό της. Χωρίς την εκούσια ένωσή μας η σημερινή αναρχία θα μας καταδικάσει στη βίαιη ένωση είτε με την επέμβαση μιας ξένης αυτοκρατορίας είτε με την εξέγερση ενός πολιτικού Κόμματος. Η ένωση της ηπείρου μας είναι απαραίτητη για να σωθούν οι ελευθερίες μας.» Θα έλεγα ότι ήταν, όντως, έκδηλη η αγωνία του τόσο απέναντι στη Σοβιετική Ένωση, όσο βέβαια και σε μια σειρά από ισχυρά κομμουνιστικά Κόμματα εκείνης της εποχής, σε σημαντικές χώρες της Ευρώπης, όπως ήταν η Γαλλία και η Ιταλία. Όλοι αυτοί, λοιπόν, οι φόβοι ωθούν δέκα κράτη της βόρειας και της δυτικής Ευρώπης να υπογράψουν το καταστατικό του Συμβουλίου της Ευρώπης, στις 5 Μαΐου του 1949. </w:t>
      </w:r>
    </w:p>
    <w:p w:rsidR="003615A3" w:rsidRDefault="003615A3" w:rsidP="0017594E">
      <w:pPr>
        <w:autoSpaceDE w:val="0"/>
        <w:autoSpaceDN w:val="0"/>
        <w:adjustRightInd w:val="0"/>
        <w:spacing w:after="0" w:line="480" w:lineRule="auto"/>
        <w:ind w:firstLine="720"/>
        <w:jc w:val="both"/>
        <w:rPr>
          <w:rFonts w:ascii="Arial" w:hAnsi="Arial" w:cs="Arial"/>
          <w:bCs/>
          <w:sz w:val="20"/>
          <w:szCs w:val="20"/>
        </w:rPr>
      </w:pPr>
      <w:r>
        <w:rPr>
          <w:rFonts w:ascii="Arial" w:hAnsi="Arial" w:cs="Arial"/>
          <w:bCs/>
          <w:sz w:val="20"/>
          <w:szCs w:val="20"/>
        </w:rPr>
        <w:t>Γιατί τα λέω αυτά</w:t>
      </w:r>
      <w:r w:rsidRPr="00086C19">
        <w:rPr>
          <w:rFonts w:ascii="Arial" w:hAnsi="Arial" w:cs="Arial"/>
          <w:bCs/>
          <w:sz w:val="20"/>
          <w:szCs w:val="20"/>
        </w:rPr>
        <w:t>;</w:t>
      </w:r>
      <w:r>
        <w:rPr>
          <w:rFonts w:ascii="Arial" w:hAnsi="Arial" w:cs="Arial"/>
          <w:bCs/>
          <w:sz w:val="20"/>
          <w:szCs w:val="20"/>
        </w:rPr>
        <w:t xml:space="preserve"> Για να φτάσουμε στην ΕΣΔΑ και  να φτάσουμε σήμερα στο 15</w:t>
      </w:r>
      <w:r w:rsidRPr="00A33B19">
        <w:rPr>
          <w:rFonts w:ascii="Arial" w:hAnsi="Arial" w:cs="Arial"/>
          <w:bCs/>
          <w:sz w:val="20"/>
          <w:szCs w:val="20"/>
          <w:vertAlign w:val="superscript"/>
        </w:rPr>
        <w:t>ο</w:t>
      </w:r>
      <w:r>
        <w:rPr>
          <w:rFonts w:ascii="Arial" w:hAnsi="Arial" w:cs="Arial"/>
          <w:bCs/>
          <w:sz w:val="20"/>
          <w:szCs w:val="20"/>
        </w:rPr>
        <w:t xml:space="preserve">  Πρωτόκολλο που θα συζητήσουμε: Γιατί εκείνη την εποχή η δυτική Ευρώπη σχεδιάζει και </w:t>
      </w:r>
      <w:r>
        <w:rPr>
          <w:rFonts w:ascii="Arial" w:hAnsi="Arial" w:cs="Arial"/>
          <w:bCs/>
          <w:sz w:val="20"/>
          <w:szCs w:val="20"/>
        </w:rPr>
        <w:lastRenderedPageBreak/>
        <w:t>υλοποιεί θεσμούς και  μηχανισμούς διακυβερνητικής συνεργασίας και διαβούλευσης μεταξύ των κρατών - μελών της, για να πετύχει την ευρωπαϊκή ενοποίηση. Αυτό έχει στάδια, έχει εναλλαγή ή έχει συμπλήρωση Φορέων, έχει διευρύνσεις και έχει και μετεξελίξεις. Από το Συμβούλιο της Ευρώπης, μέσα σε αυτό το πλαίσιο, ξεπηδούν μια σειρά από διεθνείς Συμβάσεις και μία από αυτές είναι η ΕΣΔΑ. Είναι η πρώτη  χρονικά και είναι και η πιο σημαντική, αφού σε ευρωπαϊκό επίπεδο αποτέλεσε την πρώτη διεθνή συμβατική κωδικοποίηση διεθνούς προστασίας ατομικών και πολιτικών δικαιωμάτων του ανθρώπου. Θα έλεγα ότι σε αυτό έγκειται η ιστορική της σημασία, άρα η ΕΣΔΑ  κυρώνεται και υπογράφεται, στη Ρώμη, το 1950.</w:t>
      </w:r>
    </w:p>
    <w:p w:rsidR="003615A3" w:rsidRDefault="003615A3" w:rsidP="0017594E">
      <w:pPr>
        <w:autoSpaceDE w:val="0"/>
        <w:autoSpaceDN w:val="0"/>
        <w:adjustRightInd w:val="0"/>
        <w:spacing w:after="0" w:line="480" w:lineRule="auto"/>
        <w:ind w:firstLine="720"/>
        <w:jc w:val="both"/>
        <w:rPr>
          <w:rFonts w:ascii="Arial" w:hAnsi="Arial" w:cs="Arial"/>
          <w:bCs/>
          <w:sz w:val="20"/>
          <w:szCs w:val="20"/>
        </w:rPr>
      </w:pPr>
    </w:p>
    <w:p w:rsidR="003615A3" w:rsidRDefault="003615A3" w:rsidP="0017594E">
      <w:pPr>
        <w:autoSpaceDE w:val="0"/>
        <w:autoSpaceDN w:val="0"/>
        <w:adjustRightInd w:val="0"/>
        <w:spacing w:after="0" w:line="480" w:lineRule="auto"/>
        <w:ind w:firstLine="720"/>
        <w:jc w:val="both"/>
        <w:rPr>
          <w:rFonts w:ascii="Arial" w:hAnsi="Arial" w:cs="Arial"/>
          <w:bCs/>
          <w:sz w:val="20"/>
          <w:szCs w:val="20"/>
        </w:rPr>
      </w:pPr>
    </w:p>
    <w:p w:rsidR="003615A3" w:rsidRDefault="003615A3" w:rsidP="0017594E">
      <w:pPr>
        <w:autoSpaceDE w:val="0"/>
        <w:autoSpaceDN w:val="0"/>
        <w:adjustRightInd w:val="0"/>
        <w:spacing w:after="0" w:line="480" w:lineRule="auto"/>
        <w:ind w:firstLine="720"/>
        <w:jc w:val="both"/>
        <w:rPr>
          <w:rFonts w:ascii="Arial" w:hAnsi="Arial" w:cs="Arial"/>
          <w:bCs/>
          <w:sz w:val="20"/>
          <w:szCs w:val="20"/>
        </w:rPr>
      </w:pPr>
    </w:p>
    <w:p w:rsidR="003615A3" w:rsidRDefault="003615A3" w:rsidP="0017594E">
      <w:pPr>
        <w:autoSpaceDE w:val="0"/>
        <w:autoSpaceDN w:val="0"/>
        <w:adjustRightInd w:val="0"/>
        <w:spacing w:after="0" w:line="480" w:lineRule="auto"/>
        <w:ind w:firstLine="720"/>
        <w:jc w:val="both"/>
        <w:rPr>
          <w:rFonts w:ascii="Arial" w:hAnsi="Arial" w:cs="Arial"/>
          <w:bCs/>
          <w:sz w:val="20"/>
          <w:szCs w:val="20"/>
        </w:rPr>
      </w:pPr>
    </w:p>
    <w:p w:rsidR="003615A3" w:rsidRDefault="003615A3" w:rsidP="0017594E">
      <w:pPr>
        <w:autoSpaceDE w:val="0"/>
        <w:autoSpaceDN w:val="0"/>
        <w:adjustRightInd w:val="0"/>
        <w:spacing w:after="0" w:line="480" w:lineRule="auto"/>
        <w:ind w:firstLine="720"/>
        <w:jc w:val="both"/>
        <w:rPr>
          <w:rFonts w:ascii="Arial" w:hAnsi="Arial" w:cs="Arial"/>
          <w:bCs/>
          <w:sz w:val="20"/>
          <w:szCs w:val="20"/>
        </w:rPr>
      </w:pPr>
    </w:p>
    <w:p w:rsidR="003615A3" w:rsidRDefault="003615A3" w:rsidP="0017594E">
      <w:pPr>
        <w:autoSpaceDE w:val="0"/>
        <w:autoSpaceDN w:val="0"/>
        <w:adjustRightInd w:val="0"/>
        <w:spacing w:after="0" w:line="480" w:lineRule="auto"/>
        <w:ind w:firstLine="720"/>
        <w:jc w:val="both"/>
        <w:rPr>
          <w:rFonts w:ascii="Arial" w:hAnsi="Arial" w:cs="Arial"/>
          <w:bCs/>
          <w:sz w:val="20"/>
          <w:szCs w:val="20"/>
        </w:rPr>
      </w:pPr>
    </w:p>
    <w:p w:rsidR="003615A3" w:rsidRDefault="003615A3" w:rsidP="0017594E">
      <w:pPr>
        <w:autoSpaceDE w:val="0"/>
        <w:autoSpaceDN w:val="0"/>
        <w:adjustRightInd w:val="0"/>
        <w:spacing w:after="0" w:line="480" w:lineRule="auto"/>
        <w:ind w:firstLine="720"/>
        <w:jc w:val="both"/>
        <w:rPr>
          <w:rFonts w:ascii="Arial" w:hAnsi="Arial" w:cs="Arial"/>
          <w:bCs/>
          <w:sz w:val="20"/>
          <w:szCs w:val="20"/>
        </w:rPr>
      </w:pPr>
    </w:p>
    <w:p w:rsidR="003615A3" w:rsidRDefault="003615A3" w:rsidP="0017594E">
      <w:pPr>
        <w:autoSpaceDE w:val="0"/>
        <w:autoSpaceDN w:val="0"/>
        <w:adjustRightInd w:val="0"/>
        <w:spacing w:after="0" w:line="480" w:lineRule="auto"/>
        <w:ind w:firstLine="720"/>
        <w:jc w:val="both"/>
        <w:rPr>
          <w:rFonts w:ascii="Arial" w:hAnsi="Arial" w:cs="Arial"/>
          <w:bCs/>
          <w:sz w:val="20"/>
          <w:szCs w:val="20"/>
        </w:rPr>
      </w:pPr>
    </w:p>
    <w:p w:rsidR="003615A3" w:rsidRDefault="003615A3" w:rsidP="0017594E">
      <w:pPr>
        <w:autoSpaceDE w:val="0"/>
        <w:autoSpaceDN w:val="0"/>
        <w:adjustRightInd w:val="0"/>
        <w:spacing w:after="0" w:line="480" w:lineRule="auto"/>
        <w:ind w:firstLine="720"/>
        <w:jc w:val="both"/>
        <w:rPr>
          <w:rFonts w:ascii="Arial" w:hAnsi="Arial" w:cs="Arial"/>
          <w:bCs/>
          <w:sz w:val="20"/>
          <w:szCs w:val="20"/>
        </w:rPr>
      </w:pPr>
    </w:p>
    <w:p w:rsidR="003615A3" w:rsidRDefault="003615A3" w:rsidP="0017594E">
      <w:pPr>
        <w:autoSpaceDE w:val="0"/>
        <w:autoSpaceDN w:val="0"/>
        <w:adjustRightInd w:val="0"/>
        <w:spacing w:after="0" w:line="480" w:lineRule="auto"/>
        <w:ind w:firstLine="720"/>
        <w:jc w:val="both"/>
        <w:rPr>
          <w:rFonts w:ascii="Arial" w:hAnsi="Arial" w:cs="Arial"/>
          <w:bCs/>
          <w:sz w:val="20"/>
          <w:szCs w:val="20"/>
        </w:rPr>
      </w:pPr>
    </w:p>
    <w:p w:rsidR="004E1523" w:rsidRDefault="004E1523" w:rsidP="0017594E">
      <w:pPr>
        <w:spacing w:after="0" w:line="480" w:lineRule="auto"/>
        <w:ind w:firstLine="720"/>
        <w:jc w:val="both"/>
      </w:pPr>
    </w:p>
    <w:p w:rsidR="003615A3" w:rsidRDefault="003615A3" w:rsidP="0017594E">
      <w:pPr>
        <w:spacing w:after="0" w:line="480" w:lineRule="auto"/>
        <w:ind w:firstLine="720"/>
        <w:jc w:val="both"/>
        <w:sectPr w:rsidR="003615A3" w:rsidSect="00A17B89">
          <w:headerReference w:type="default" r:id="rId6"/>
          <w:pgSz w:w="11906" w:h="16838"/>
          <w:pgMar w:top="1440" w:right="1800" w:bottom="1440" w:left="1800" w:header="708" w:footer="708" w:gutter="0"/>
          <w:cols w:space="708"/>
          <w:docGrid w:linePitch="360"/>
        </w:sectPr>
      </w:pP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lastRenderedPageBreak/>
        <w:t>Πρέπει</w:t>
      </w:r>
      <w:r w:rsidR="00673534">
        <w:rPr>
          <w:rFonts w:ascii="Arial" w:hAnsi="Arial" w:cs="Arial"/>
          <w:sz w:val="20"/>
          <w:szCs w:val="20"/>
        </w:rPr>
        <w:t>,</w:t>
      </w:r>
      <w:r>
        <w:rPr>
          <w:rFonts w:ascii="Arial" w:hAnsi="Arial" w:cs="Arial"/>
          <w:sz w:val="20"/>
          <w:szCs w:val="20"/>
        </w:rPr>
        <w:t xml:space="preserve"> νομίζω</w:t>
      </w:r>
      <w:r w:rsidR="00DD78AB">
        <w:rPr>
          <w:rFonts w:ascii="Arial" w:hAnsi="Arial" w:cs="Arial"/>
          <w:sz w:val="20"/>
          <w:szCs w:val="20"/>
        </w:rPr>
        <w:t>,</w:t>
      </w:r>
      <w:r>
        <w:rPr>
          <w:rFonts w:ascii="Arial" w:hAnsi="Arial" w:cs="Arial"/>
          <w:sz w:val="20"/>
          <w:szCs w:val="20"/>
        </w:rPr>
        <w:t xml:space="preserve"> να σταθούμε σε δύο σημεία πριν πάμε σε αυτή </w:t>
      </w:r>
      <w:r w:rsidR="00673534">
        <w:rPr>
          <w:rFonts w:ascii="Arial" w:hAnsi="Arial" w:cs="Arial"/>
          <w:sz w:val="20"/>
          <w:szCs w:val="20"/>
        </w:rPr>
        <w:t>κάθε αυτή την κύρωση.</w:t>
      </w:r>
      <w:r>
        <w:rPr>
          <w:rFonts w:ascii="Arial" w:hAnsi="Arial" w:cs="Arial"/>
          <w:sz w:val="20"/>
          <w:szCs w:val="20"/>
        </w:rPr>
        <w:t xml:space="preserve"> </w:t>
      </w:r>
      <w:r w:rsidR="00673534">
        <w:rPr>
          <w:rFonts w:ascii="Arial" w:hAnsi="Arial" w:cs="Arial"/>
          <w:sz w:val="20"/>
          <w:szCs w:val="20"/>
        </w:rPr>
        <w:t>Τ</w:t>
      </w:r>
      <w:r>
        <w:rPr>
          <w:rFonts w:ascii="Arial" w:hAnsi="Arial" w:cs="Arial"/>
          <w:sz w:val="20"/>
          <w:szCs w:val="20"/>
        </w:rPr>
        <w:t>ο πρώτο σημείο</w:t>
      </w:r>
      <w:r w:rsidR="00DD78AB">
        <w:rPr>
          <w:rFonts w:ascii="Arial" w:hAnsi="Arial" w:cs="Arial"/>
          <w:sz w:val="20"/>
          <w:szCs w:val="20"/>
        </w:rPr>
        <w:t xml:space="preserve"> είναι </w:t>
      </w:r>
      <w:r>
        <w:rPr>
          <w:rFonts w:ascii="Arial" w:hAnsi="Arial" w:cs="Arial"/>
          <w:sz w:val="20"/>
          <w:szCs w:val="20"/>
        </w:rPr>
        <w:t xml:space="preserve"> ότι στη μεταπολεμική Ευρώπη και εποχή, μετά τον Β΄ Παγκόσμιο Πόλεμο εννοώ, η κατοχύρωση των ανθρωπίνων δικαιωμάτων παύει να αποτελεί αποκλειστικό προνόμιο της εθνικής συνταγματικής πολιτικής και γίνεται, καθίσταται</w:t>
      </w:r>
      <w:r w:rsidR="00DD78AB">
        <w:rPr>
          <w:rFonts w:ascii="Arial" w:hAnsi="Arial" w:cs="Arial"/>
          <w:sz w:val="20"/>
          <w:szCs w:val="20"/>
        </w:rPr>
        <w:t>,</w:t>
      </w:r>
      <w:r>
        <w:rPr>
          <w:rFonts w:ascii="Arial" w:hAnsi="Arial" w:cs="Arial"/>
          <w:sz w:val="20"/>
          <w:szCs w:val="20"/>
        </w:rPr>
        <w:t xml:space="preserve"> αναπόσπαστο κομμάτι του Διεθνούς Δικαίου. Διαμορφώνεται έτσι, φτιάχνεται, αναπτύσσεται ένα μεγάλο σώμα κανόνων και αρχών, σε σχέση, αναφορικά με τα ανθρώπινα δικαιώματα και θα έλεγα ότι πλέον αποτελούν βασικό στοιχείο της μεταπολεμικής διεθνούς έννομης τάξης</w:t>
      </w:r>
      <w:r w:rsidR="00673534">
        <w:rPr>
          <w:rFonts w:ascii="Arial" w:hAnsi="Arial" w:cs="Arial"/>
          <w:sz w:val="20"/>
          <w:szCs w:val="20"/>
        </w:rPr>
        <w:t xml:space="preserve">, ως αναφορά και νομοθέτησης </w:t>
      </w:r>
      <w:r>
        <w:rPr>
          <w:rFonts w:ascii="Arial" w:hAnsi="Arial" w:cs="Arial"/>
          <w:sz w:val="20"/>
          <w:szCs w:val="20"/>
        </w:rPr>
        <w:t xml:space="preserve"> δικαίου και πολιτικής και δράσης.</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Το δεύτερο σημείο</w:t>
      </w:r>
      <w:r w:rsidR="00DD78AB">
        <w:rPr>
          <w:rFonts w:ascii="Arial" w:hAnsi="Arial" w:cs="Arial"/>
          <w:sz w:val="20"/>
          <w:szCs w:val="20"/>
        </w:rPr>
        <w:t>,</w:t>
      </w:r>
      <w:r>
        <w:rPr>
          <w:rFonts w:ascii="Arial" w:hAnsi="Arial" w:cs="Arial"/>
          <w:sz w:val="20"/>
          <w:szCs w:val="20"/>
        </w:rPr>
        <w:t xml:space="preserve"> που ν</w:t>
      </w:r>
      <w:r w:rsidR="00DD78AB">
        <w:rPr>
          <w:rFonts w:ascii="Arial" w:hAnsi="Arial" w:cs="Arial"/>
          <w:sz w:val="20"/>
          <w:szCs w:val="20"/>
        </w:rPr>
        <w:t>ομίζω ότι θα πρέπει να σταθούμε,</w:t>
      </w:r>
      <w:r>
        <w:rPr>
          <w:rFonts w:ascii="Arial" w:hAnsi="Arial" w:cs="Arial"/>
          <w:sz w:val="20"/>
          <w:szCs w:val="20"/>
        </w:rPr>
        <w:t xml:space="preserve"> είναι οι θεσμίσεις σε ευρωπαϊκό και διεθνές επίπεδο που υλοποιούν την πιο πάνω τάση, την πιο πάνω στροφή. Πρέπει να δούμε τη λειτουργικότητα αυτών των θεσμίσεων, τις τυχόν δυσλειτουργίες, τη διαδρομή, την εξέλιξη και τις αλλαγές τους, γιατί και τα ζητήματα των δικαιωμάτων του ανθρώπου εξελίσσονται εκφράζοντας το μεταβαλλόμενο συσχετισμό δυνάμεων σε εθνικό και διεθνές επίπεδο. </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Άρα, σήμερα μας απασχολεί η ΕΣΔΑ και το πρωτόκολλο υπ' αριθμόν 15, που την τροποποιεί, να πούμε εδώ ότι είναι γνωστό ό,τι από τη στιγμή που η</w:t>
      </w:r>
      <w:r w:rsidRPr="00847095">
        <w:rPr>
          <w:rFonts w:ascii="Arial" w:hAnsi="Arial" w:cs="Arial"/>
          <w:sz w:val="20"/>
          <w:szCs w:val="20"/>
        </w:rPr>
        <w:t xml:space="preserve"> </w:t>
      </w:r>
      <w:r>
        <w:rPr>
          <w:rFonts w:ascii="Arial" w:hAnsi="Arial" w:cs="Arial"/>
          <w:sz w:val="20"/>
          <w:szCs w:val="20"/>
        </w:rPr>
        <w:t>ΕΣΔΑ τέθηκε σε ισχύ το Σεπτέμβριο</w:t>
      </w:r>
      <w:r w:rsidRPr="00847095">
        <w:rPr>
          <w:rFonts w:ascii="Arial" w:hAnsi="Arial" w:cs="Arial"/>
          <w:sz w:val="20"/>
          <w:szCs w:val="20"/>
        </w:rPr>
        <w:t xml:space="preserve"> </w:t>
      </w:r>
      <w:r>
        <w:rPr>
          <w:rFonts w:ascii="Arial" w:hAnsi="Arial" w:cs="Arial"/>
          <w:sz w:val="20"/>
          <w:szCs w:val="20"/>
        </w:rPr>
        <w:t>του 1953, τροποποιήθηκε αρκετές φορές, εμπλουτίστηκε αρκετές φορές μέσω και της κατάθεσης των πρωτοκόλλων, αλλά και της ερμηνείας των διατάξεων της από τα όργανα της σύμβασης και επιπλέον θα έλεγα -και αυτό είναι σημαντικό για αυτή την Συνθήκη- για πρώτη φορά προβλεπόταν η ύπαρξη ενός δικαστικού μηχανισμού προστασίας των δικαιωμάτων του ανθρώπου, για να ελέγχει την τήρηση της Σύμβασης από τα συμβαλλόμενα κράτη και να επιβάλλει σχετικές κυρώσεις, εάν τυχόν παραβιάζοντας οι διατάξεις της.</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Αν λοιπόν πάμε στη σημερινή Σύμβαση, θα λέγαμε ότι αποτελεί συνέχεια η συγκεκριμένη Κύρωση που αφορά το πρωτόκολλο 15, αποτελεί συνέχεια της διακήρυξης που υιοθετήθηκε στη διάσκεψη υψηλού επιπέδου για το μέλλον του Ευρωπαϊκού Δικαστηρίου Δικαιωμάτων του Ανθρώπου, που πραγματοποιήθηκε στο Μπράιτον στις 19 και 20 Απριλίου του 2012, όπως επίσης και των διακηρύξεων στις διασκέψεις που πραγματοποιήθηκαν στο </w:t>
      </w:r>
      <w:proofErr w:type="spellStart"/>
      <w:r>
        <w:rPr>
          <w:rFonts w:ascii="Arial" w:hAnsi="Arial" w:cs="Arial"/>
          <w:sz w:val="20"/>
          <w:szCs w:val="20"/>
        </w:rPr>
        <w:t>Ιντελάιγκεν</w:t>
      </w:r>
      <w:proofErr w:type="spellEnd"/>
      <w:r>
        <w:rPr>
          <w:rFonts w:ascii="Arial" w:hAnsi="Arial" w:cs="Arial"/>
          <w:sz w:val="20"/>
          <w:szCs w:val="20"/>
        </w:rPr>
        <w:t xml:space="preserve"> στις 18 και 19 Φεβρουαρίου 2010 και στη Σμύρνη στις 26 και 27 Απριλίου του 2011.</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Το πρωτόκολλο υπογράφηκε στην Ελλάδα στις 2 Μαρτίου του 2017 και αποτελείται από 9 άρθρα, στα οποία περιγράφονται οι προσθήκες και οι βελτιώσεις στις διατάξεις της </w:t>
      </w:r>
      <w:r>
        <w:rPr>
          <w:rFonts w:ascii="Arial" w:hAnsi="Arial" w:cs="Arial"/>
          <w:sz w:val="20"/>
          <w:szCs w:val="20"/>
        </w:rPr>
        <w:lastRenderedPageBreak/>
        <w:t>σύμβασης. Γρήγορα να αναφέρω ό,τι ουσιαστικά πέραν από την τροποποίηση και αναφέρομαι στην αναφορά της αρχής της επικουρικότητας και στην αρχή του εθνικού περιθωρίου εκτίμησης των κρατών</w:t>
      </w:r>
      <w:r w:rsidR="00A639C1">
        <w:rPr>
          <w:rFonts w:ascii="Arial" w:hAnsi="Arial" w:cs="Arial"/>
          <w:sz w:val="20"/>
          <w:szCs w:val="20"/>
        </w:rPr>
        <w:t>-</w:t>
      </w:r>
      <w:r>
        <w:rPr>
          <w:rFonts w:ascii="Arial" w:hAnsi="Arial" w:cs="Arial"/>
          <w:sz w:val="20"/>
          <w:szCs w:val="20"/>
        </w:rPr>
        <w:t xml:space="preserve"> μελών, πέραν λοιπόν από αυτά τα δύο, υπάρχουν άλλες τέσσερις τροποποιήσεις και επιφέρει ουσιαστικά άλλες τέσσερις τροποποιήσεις.</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Η πρώτη τροποποίηση αφορά στην ελληνική υποψηφιότητα των Δικαστών που πρέπει να έχουν συμπληρώσει το 65ο έτος της ηλικίας τους, κατά την ακρόαση ενώπιον της κοινοβουλευτικής συνέλευσης. Η δεύτερη τροποποίηση που επιφέρει, συνδέεται με τη διαδικασία παραίτησης, με την οποία δεν μπορεί να παρεμποδιστεί από ενδεχόμενη αντίρρηση ενός των διαδίκων. Η Τρίτη, αφορά την προθεσμία άσκησης ατομικής προσφυγής ενώπιον του Δικαστηρίου, η οποία από 6 μήνες μειώνεται τώρα στους 4 μήνες και η τέταρτη έγκειται στην εξαφάνιση θα έλεγα της μια από τις δύο ρήτρες διασφάλισης, στο πλαίσιο της εκτίμησης της σημαντικής ζημίας.</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Θα έλεγα εδώ ότι θα πρέπει να πούμε ότι γίνεται αυτό ακριβώς, για να μην ασχολείται το Δικαστήριο με ζητήματα που δεν είναι ουσιαστικά, υπάρχει όμως μια ασφαλιστική δικλείδα, αν όντως υπάρχουν ζητήματα, υπάρχουν δικαιώματα τα οποία βρίσκονται μέσα στη Σύμβαση και ακριβώς γι' αυτό θα πρέπει να τα υπερασπιστούμε. Πρέπει να πούμε ότι σε αυτή την τέταρτη περίπτωση, η υπόθεση δεν μπορεί να απορριφθεί εάν αναφέρεται σε κάποια από τα δικαιώματα -το επαναλαμβάνω- από την άλλη όμως, προσπαθεί ότι δεν είναι σημαντικό, να φεύγει γρήγορα.</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Τέλος, έκανα κατάχρηση του χρόνου, θα ήθελα να πω δύο πράγματα, νομίζω ότι όταν εξετάζουμε και εδώ είναι ένα πρωτόκολλο το οποίο τροποποιεί, το αναφέραμε, σε τέσσερις περιπτώσεις, συν την αρχή της επικουρικότητας, τροποποιεί την ΕΣΔΑ. Είναι όμως πάρα πολύ σημαντικό εάν μιλάμε για την Ευρώπη του σήμερα, εάν μιλάμε για τα ανθρώπινα δικαιώματα, να σταθούμε και να έχουμε μια αξιολόγηση και της</w:t>
      </w:r>
      <w:r w:rsidRPr="00CC708E">
        <w:rPr>
          <w:rFonts w:ascii="Arial" w:hAnsi="Arial" w:cs="Arial"/>
          <w:sz w:val="20"/>
          <w:szCs w:val="20"/>
        </w:rPr>
        <w:t xml:space="preserve"> </w:t>
      </w:r>
      <w:r>
        <w:rPr>
          <w:rFonts w:ascii="Arial" w:hAnsi="Arial" w:cs="Arial"/>
          <w:sz w:val="20"/>
          <w:szCs w:val="20"/>
        </w:rPr>
        <w:t>ΕΣΔΑ και όλων των υπολοίπων συνθηκών που αναφέρονται σε αυτήν.</w:t>
      </w:r>
    </w:p>
    <w:p w:rsidR="003615A3" w:rsidRPr="00F124DC" w:rsidRDefault="003615A3" w:rsidP="0017594E">
      <w:pPr>
        <w:spacing w:after="0" w:line="480" w:lineRule="auto"/>
        <w:ind w:firstLine="720"/>
        <w:jc w:val="both"/>
        <w:rPr>
          <w:rFonts w:ascii="Arial" w:hAnsi="Arial" w:cs="Arial"/>
          <w:sz w:val="20"/>
          <w:szCs w:val="20"/>
        </w:rPr>
      </w:pPr>
    </w:p>
    <w:p w:rsidR="003615A3" w:rsidRDefault="003615A3" w:rsidP="0017594E">
      <w:pPr>
        <w:spacing w:after="0" w:line="480" w:lineRule="auto"/>
        <w:ind w:firstLine="720"/>
        <w:jc w:val="both"/>
      </w:pPr>
    </w:p>
    <w:p w:rsidR="003615A3" w:rsidRDefault="003615A3" w:rsidP="0017594E">
      <w:pPr>
        <w:spacing w:after="0" w:line="480" w:lineRule="auto"/>
        <w:ind w:firstLine="720"/>
        <w:jc w:val="both"/>
        <w:sectPr w:rsidR="003615A3">
          <w:headerReference w:type="default" r:id="rId7"/>
          <w:footerReference w:type="default" r:id="rId8"/>
          <w:pgSz w:w="11906" w:h="16838"/>
          <w:pgMar w:top="1440" w:right="1800" w:bottom="1440" w:left="1800" w:header="708" w:footer="708" w:gutter="0"/>
          <w:cols w:space="708"/>
          <w:docGrid w:linePitch="360"/>
        </w:sectPr>
      </w:pP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lastRenderedPageBreak/>
        <w:t xml:space="preserve">Πρέπει να τονιστεί ότι η προστασία των δικαιωμάτων του ανθρώπου, προβλήθηκε ως ένας από τους άξονες οικοδόμησης της ευρωπαϊκής ενοποίησης, ωστόσο παρατηρούμε ότι τέτοιου είδους </w:t>
      </w:r>
      <w:proofErr w:type="spellStart"/>
      <w:r>
        <w:rPr>
          <w:rFonts w:ascii="Arial" w:hAnsi="Arial" w:cs="Arial"/>
          <w:sz w:val="20"/>
          <w:szCs w:val="20"/>
        </w:rPr>
        <w:t>θεσμίσεις</w:t>
      </w:r>
      <w:proofErr w:type="spellEnd"/>
      <w:r>
        <w:rPr>
          <w:rFonts w:ascii="Arial" w:hAnsi="Arial" w:cs="Arial"/>
          <w:sz w:val="20"/>
          <w:szCs w:val="20"/>
        </w:rPr>
        <w:t xml:space="preserve"> όπως και η ΕΣΔΑ, και βρίσκονται σε συντηρητικότερη κατεύθυνση, ειδικά εάν τη συγκρίνουμε π.χ. με την Οικουμενική Διακήρυξη των Δικαιωμάτων του Ανθρώπου και θα έλεγα, ότι υπάρχει μια επιλεκτική υιοθέτηση δικαιωμάτων- δεν ξέρω εάν θα έχουμε τη δυνατότητα να μιλήσουμε για κάτι τέτοιο, δεν αφορά άμεσα το Πρωτόκολλο, αλλά νομίζω, ότι θα άξιζε να αξιολογήσουμε και να έναν τέτοιο τρόπο την ΕΣΔΑ. </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Επίσης, νομίζω, ότι παρά τα θετικά στοιχεία που υπήρξαν στη διάρκειά της και στην </w:t>
      </w:r>
      <w:r w:rsidR="006D788D">
        <w:rPr>
          <w:rFonts w:ascii="Arial" w:hAnsi="Arial" w:cs="Arial"/>
          <w:sz w:val="20"/>
          <w:szCs w:val="20"/>
        </w:rPr>
        <w:t>εξέλιξή</w:t>
      </w:r>
      <w:r>
        <w:rPr>
          <w:rFonts w:ascii="Arial" w:hAnsi="Arial" w:cs="Arial"/>
          <w:sz w:val="20"/>
          <w:szCs w:val="20"/>
        </w:rPr>
        <w:t xml:space="preserve"> της, όπως π.χ. η δυνατότητα ατομικής προσφυγής που είναι σίγουρα κάτι θετικό, νομίζω ότι στη σημερινή Ευρώπη, με τις ανάγκες που υπάρχουν, με τη γιγάντωση του προσφυγικού, με τα εργασιακά ζητήματα, με τα προβλήματα στις εργασιακές σχέσεις, θα πρέπει να δούμε τέτοιου είδους συνθήκες πως διασφαλίζουν θεμελιώδη δικαιώματα του ανθρώπου και βεβαίως, πως δίνουν τις καλύτερες απαντήσεις στις προκλήσεις του σήμερα.</w:t>
      </w:r>
      <w:r w:rsidR="0017594E">
        <w:rPr>
          <w:rFonts w:ascii="Arial" w:hAnsi="Arial" w:cs="Arial"/>
          <w:sz w:val="20"/>
          <w:szCs w:val="20"/>
        </w:rPr>
        <w:t xml:space="preserve"> </w:t>
      </w:r>
      <w:r>
        <w:rPr>
          <w:rFonts w:ascii="Arial" w:hAnsi="Arial" w:cs="Arial"/>
          <w:sz w:val="20"/>
          <w:szCs w:val="20"/>
        </w:rPr>
        <w:t>Ευχαριστώ.</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ΧΡΗΣΤΟΣ ΚΑΡΑΓΙΑΝΝΙΔΗΣ (Πρόεδρος της Επιτροπής): Ευχαριστούμε.</w:t>
      </w:r>
      <w:r w:rsidR="0017594E">
        <w:rPr>
          <w:rFonts w:ascii="Arial" w:hAnsi="Arial" w:cs="Arial"/>
          <w:sz w:val="20"/>
          <w:szCs w:val="20"/>
        </w:rPr>
        <w:t xml:space="preserve"> </w:t>
      </w:r>
      <w:r>
        <w:rPr>
          <w:rFonts w:ascii="Arial" w:hAnsi="Arial" w:cs="Arial"/>
          <w:sz w:val="20"/>
          <w:szCs w:val="20"/>
        </w:rPr>
        <w:t>Το</w:t>
      </w:r>
      <w:r w:rsidR="0017594E">
        <w:rPr>
          <w:rFonts w:ascii="Arial" w:hAnsi="Arial" w:cs="Arial"/>
          <w:sz w:val="20"/>
          <w:szCs w:val="20"/>
        </w:rPr>
        <w:t>ν</w:t>
      </w:r>
      <w:r>
        <w:rPr>
          <w:rFonts w:ascii="Arial" w:hAnsi="Arial" w:cs="Arial"/>
          <w:sz w:val="20"/>
          <w:szCs w:val="20"/>
        </w:rPr>
        <w:t xml:space="preserve"> λόγο έχει ο κ. Καλαφάτης.</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ΣΤΑΥΡΟΣ ΚΑΛΑΦΑΤΗΣ (Εισηγητής της Ν.Δ.): Ευχαριστώ, κύριε Πρόεδρε.</w:t>
      </w:r>
      <w:r w:rsidR="0017594E">
        <w:rPr>
          <w:rFonts w:ascii="Arial" w:hAnsi="Arial" w:cs="Arial"/>
          <w:sz w:val="20"/>
          <w:szCs w:val="20"/>
        </w:rPr>
        <w:t xml:space="preserve"> </w:t>
      </w:r>
      <w:r>
        <w:rPr>
          <w:rFonts w:ascii="Arial" w:hAnsi="Arial" w:cs="Arial"/>
          <w:sz w:val="20"/>
          <w:szCs w:val="20"/>
        </w:rPr>
        <w:t>Κυρίες και κύριοι συνάδελφοι, το Πρωτόκολλο αυτό αφορά κυρίως στην τροποποίηση συγκεκριμένων διατάξεων, αμιγώς διαδικαστικού χαρακτήρα</w:t>
      </w:r>
      <w:r w:rsidR="006D788D">
        <w:rPr>
          <w:rFonts w:ascii="Arial" w:hAnsi="Arial" w:cs="Arial"/>
          <w:sz w:val="20"/>
          <w:szCs w:val="20"/>
        </w:rPr>
        <w:t>,</w:t>
      </w:r>
      <w:r>
        <w:rPr>
          <w:rFonts w:ascii="Arial" w:hAnsi="Arial" w:cs="Arial"/>
          <w:sz w:val="20"/>
          <w:szCs w:val="20"/>
        </w:rPr>
        <w:t xml:space="preserve"> που αφορούν στη λειτουργία του Ευρωπαϊκού Δικαστηρίου Δικαιωμάτων του Ανθρώπου.</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Η πρώτη, αφορά στην ηλικία υποψηφιότητας των δικαστών, οι οποίοι δεν θα πρέπει να έχουν συμπληρώσει το 65ο έτος κατά την ακρόαση ενώπιον της Κοινοβουλευτικής Συνέλευσης. Η δεύτερη, συνδέεται με τη διαδικασία παραίτησης, η οποία δεν μπορεί να παρεμποδιστεί από ενδεχόμενη αντίρρησή ενός των διαδίκων. Η τρίτη αφορά στην μείωση της προθεσμίας άσκησης ατομικής προσφυγής ενώπιον του δικαστηρίου από τους έξι μήνες στους τέσσερις μήνες και η τέταρτη, σχετίζεται με την εξαφάνιση </w:t>
      </w:r>
      <w:r w:rsidR="00CB5E9E">
        <w:rPr>
          <w:rFonts w:ascii="Arial" w:hAnsi="Arial" w:cs="Arial"/>
          <w:sz w:val="20"/>
          <w:szCs w:val="20"/>
        </w:rPr>
        <w:t>της μίας</w:t>
      </w:r>
      <w:r>
        <w:rPr>
          <w:rFonts w:ascii="Arial" w:hAnsi="Arial" w:cs="Arial"/>
          <w:sz w:val="20"/>
          <w:szCs w:val="20"/>
        </w:rPr>
        <w:t xml:space="preserve"> από τις δύο ρήτρες διασφάλισης στο πλαίσιο της εκτίμησης της «σημαντικής ζημίας» του άρθρου 35 παράγραφος 3, της Ευρωπαϊκής Σύμβασης των Δικαιωμάτων του Ανθρώπου. Αφαιρεί συγκεκριμένα τη φράση ότι: «Καμία υπόθεση δεν μπορεί να απορριφθεί απ' αυτής της βάσης</w:t>
      </w:r>
      <w:r w:rsidR="00CB5E9E">
        <w:rPr>
          <w:rFonts w:ascii="Arial" w:hAnsi="Arial" w:cs="Arial"/>
          <w:sz w:val="20"/>
          <w:szCs w:val="20"/>
        </w:rPr>
        <w:t>,</w:t>
      </w:r>
      <w:r>
        <w:rPr>
          <w:rFonts w:ascii="Arial" w:hAnsi="Arial" w:cs="Arial"/>
          <w:sz w:val="20"/>
          <w:szCs w:val="20"/>
        </w:rPr>
        <w:t xml:space="preserve"> εάν δεν έχει δεόντως εξεταστεί από τα εθνικά δικαστήρια».</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lastRenderedPageBreak/>
        <w:t>Αν θα μιλούσαμε για μια κάποια συνεισφορά αυτής της τροποποίησης και ενδεχομένως σημαντική, θα μπορούσαμε να πούμε ότι αυτή έγκειται στην εκ προοιμίου και ρητή κατοχύρωση δύο Αρχών: Την Αρχή της Επικουρικότητας και την Αρχή του Εθνικού Περιθωρίου Εκτίμησης.</w:t>
      </w:r>
      <w:r w:rsidR="00CB5E9E">
        <w:rPr>
          <w:rFonts w:ascii="Arial" w:hAnsi="Arial" w:cs="Arial"/>
          <w:sz w:val="20"/>
          <w:szCs w:val="20"/>
        </w:rPr>
        <w:t xml:space="preserve"> </w:t>
      </w:r>
      <w:r>
        <w:rPr>
          <w:rFonts w:ascii="Arial" w:hAnsi="Arial" w:cs="Arial"/>
          <w:sz w:val="20"/>
          <w:szCs w:val="20"/>
        </w:rPr>
        <w:t>Η τροποποίηση αυτή ουσιαστικά επιχειρεί να κωδικοποιήσει την ιδιαίτερη και ιδιότυπη φιλοσοφία αυτού του υπερεθνικού νομικού οικοδομήματος, αυτού του άκρως σημαντικού για την προάσπιση των δικαιωμάτων του ανθρώπου, Περιφερειακού Συστήματος Εγγυήσεων.</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Αφενός</w:t>
      </w:r>
      <w:r w:rsidR="00CB5E9E">
        <w:rPr>
          <w:rFonts w:ascii="Arial" w:hAnsi="Arial" w:cs="Arial"/>
          <w:sz w:val="20"/>
          <w:szCs w:val="20"/>
        </w:rPr>
        <w:t>,</w:t>
      </w:r>
      <w:r>
        <w:rPr>
          <w:rFonts w:ascii="Arial" w:hAnsi="Arial" w:cs="Arial"/>
          <w:sz w:val="20"/>
          <w:szCs w:val="20"/>
        </w:rPr>
        <w:t xml:space="preserve"> με την κατοχύρωση της Αρχής της Επικουρικότητας, δηλαδή, την αναγνώριση σημαντικού ρόλου στα εθνικά δικαστήρια και στις εθνικές αρχές, γεγονός που ανανεώνει, αναδιαρθρώνει και αναδομεί τις σχέσεις του Ευρωπαϊκού Δικαστηρίου Δικαιωμάτων του Ανθρώπου με τα Εθνικά Δικαστήρια. Αφετέρου, με την Αρχή του Εθνικού Περιθωρίου Εκτίμησης, που επαναπροσδιορίζει το πλαίσιο εμπιστοσύνης μεταξύ των συμβαλλομένων κρατών προς το Ευρωπαϊκό Δικαστήριο, με πυρήνα τον σεβασμό των επιμέρους </w:t>
      </w:r>
      <w:proofErr w:type="spellStart"/>
      <w:r>
        <w:rPr>
          <w:rFonts w:ascii="Arial" w:hAnsi="Arial" w:cs="Arial"/>
          <w:sz w:val="20"/>
          <w:szCs w:val="20"/>
        </w:rPr>
        <w:t>νομολογιακών</w:t>
      </w:r>
      <w:proofErr w:type="spellEnd"/>
      <w:r>
        <w:rPr>
          <w:rFonts w:ascii="Arial" w:hAnsi="Arial" w:cs="Arial"/>
          <w:sz w:val="20"/>
          <w:szCs w:val="20"/>
        </w:rPr>
        <w:t xml:space="preserve"> κεκτημένων</w:t>
      </w:r>
      <w:r w:rsidR="00CB5E9E">
        <w:rPr>
          <w:rFonts w:ascii="Arial" w:hAnsi="Arial" w:cs="Arial"/>
          <w:sz w:val="20"/>
          <w:szCs w:val="20"/>
        </w:rPr>
        <w:t>,</w:t>
      </w:r>
      <w:r>
        <w:rPr>
          <w:rFonts w:ascii="Arial" w:hAnsi="Arial" w:cs="Arial"/>
          <w:sz w:val="20"/>
          <w:szCs w:val="20"/>
        </w:rPr>
        <w:t xml:space="preserve"> που δημιουργούν οι εθνικές έννομες τάξεις.</w:t>
      </w:r>
      <w:r w:rsidR="00CB5E9E">
        <w:rPr>
          <w:rFonts w:ascii="Arial" w:hAnsi="Arial" w:cs="Arial"/>
          <w:sz w:val="20"/>
          <w:szCs w:val="20"/>
        </w:rPr>
        <w:t xml:space="preserve"> 0</w:t>
      </w:r>
      <w:r>
        <w:rPr>
          <w:rFonts w:ascii="Arial" w:hAnsi="Arial" w:cs="Arial"/>
          <w:sz w:val="20"/>
          <w:szCs w:val="20"/>
        </w:rPr>
        <w:t>ι δύο Αρχές αυτές, αναφέρονται στη διακήρυξη του Μπράιτον, με αποτέλεσμα να προωθηθεί και εν τέλει, να πραγματοποιηθεί και η τυπική ένταξή τους στο κείμενο της Ευρωπαϊκής Σύμβασης Δικαιωμάτων του Ανθρώπου.</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Η έννοια του Εθνικού Περιθωρίου Εκτίμησης- μιλάμε για το «</w:t>
      </w:r>
      <w:r>
        <w:rPr>
          <w:rFonts w:ascii="Arial" w:hAnsi="Arial" w:cs="Arial"/>
          <w:sz w:val="20"/>
          <w:szCs w:val="20"/>
          <w:lang w:val="en-US"/>
        </w:rPr>
        <w:t>Margin</w:t>
      </w:r>
      <w:r w:rsidRPr="001972C0">
        <w:rPr>
          <w:rFonts w:ascii="Arial" w:hAnsi="Arial" w:cs="Arial"/>
          <w:sz w:val="20"/>
          <w:szCs w:val="20"/>
        </w:rPr>
        <w:t xml:space="preserve"> </w:t>
      </w:r>
      <w:r>
        <w:rPr>
          <w:rFonts w:ascii="Arial" w:hAnsi="Arial" w:cs="Arial"/>
          <w:sz w:val="20"/>
          <w:szCs w:val="20"/>
          <w:lang w:val="en-US"/>
        </w:rPr>
        <w:t>of</w:t>
      </w:r>
      <w:r w:rsidRPr="001972C0">
        <w:rPr>
          <w:rFonts w:ascii="Arial" w:hAnsi="Arial" w:cs="Arial"/>
          <w:sz w:val="20"/>
          <w:szCs w:val="20"/>
        </w:rPr>
        <w:t xml:space="preserve"> </w:t>
      </w:r>
      <w:r>
        <w:rPr>
          <w:rFonts w:ascii="Arial" w:hAnsi="Arial" w:cs="Arial"/>
          <w:sz w:val="20"/>
          <w:szCs w:val="20"/>
          <w:lang w:val="en-US"/>
        </w:rPr>
        <w:t>Appreciation</w:t>
      </w:r>
      <w:r>
        <w:rPr>
          <w:rFonts w:ascii="Arial" w:hAnsi="Arial" w:cs="Arial"/>
          <w:sz w:val="20"/>
          <w:szCs w:val="20"/>
        </w:rPr>
        <w:t xml:space="preserve">», αποτελεί ιδιαίτερη έκφανση της αρχής της Επικουρικότητας και η κατοχύρωση της, η αλήθεια είναι ότι είναι κομβικού χαρακτήρα, καθώς οριοθετεί έναν προνομιακό χώρο ελευθερίας για το κράτος μέλος, στο πλαίσιο της εκπλήρωσης των υποχρεώσεων που υπέχει κατά την Ευρωπαϊκή Σύμβαση Δικαιωμάτων του Ανθρώπου. </w:t>
      </w:r>
    </w:p>
    <w:p w:rsidR="003615A3" w:rsidRPr="008602D9" w:rsidRDefault="003615A3" w:rsidP="0017594E">
      <w:pPr>
        <w:spacing w:after="0" w:line="480" w:lineRule="auto"/>
        <w:ind w:firstLine="720"/>
        <w:jc w:val="both"/>
        <w:rPr>
          <w:rFonts w:ascii="Arial" w:hAnsi="Arial" w:cs="Arial"/>
          <w:sz w:val="20"/>
          <w:szCs w:val="20"/>
        </w:rPr>
      </w:pPr>
    </w:p>
    <w:p w:rsidR="003615A3" w:rsidRDefault="003615A3" w:rsidP="0017594E">
      <w:pPr>
        <w:spacing w:after="0" w:line="480" w:lineRule="auto"/>
        <w:ind w:firstLine="720"/>
        <w:jc w:val="both"/>
        <w:rPr>
          <w:rFonts w:ascii="Arial" w:hAnsi="Arial" w:cs="Arial"/>
          <w:sz w:val="20"/>
          <w:szCs w:val="20"/>
        </w:rPr>
      </w:pPr>
    </w:p>
    <w:p w:rsidR="003615A3" w:rsidRDefault="003615A3" w:rsidP="0017594E">
      <w:pPr>
        <w:tabs>
          <w:tab w:val="left" w:pos="3201"/>
        </w:tabs>
        <w:spacing w:after="0" w:line="480" w:lineRule="auto"/>
        <w:ind w:firstLine="720"/>
        <w:jc w:val="both"/>
        <w:rPr>
          <w:rFonts w:ascii="Arial" w:hAnsi="Arial" w:cs="Arial"/>
          <w:sz w:val="20"/>
          <w:szCs w:val="20"/>
        </w:rPr>
      </w:pPr>
      <w:r>
        <w:rPr>
          <w:rFonts w:ascii="Arial" w:hAnsi="Arial" w:cs="Arial"/>
          <w:sz w:val="20"/>
          <w:szCs w:val="20"/>
        </w:rPr>
        <w:tab/>
      </w:r>
    </w:p>
    <w:p w:rsidR="003615A3" w:rsidRPr="00355FF1" w:rsidRDefault="003615A3" w:rsidP="0017594E">
      <w:pPr>
        <w:spacing w:after="0" w:line="480" w:lineRule="auto"/>
        <w:ind w:firstLine="720"/>
        <w:jc w:val="both"/>
        <w:rPr>
          <w:rFonts w:ascii="Arial" w:hAnsi="Arial" w:cs="Arial"/>
          <w:sz w:val="20"/>
          <w:szCs w:val="20"/>
        </w:rPr>
      </w:pPr>
    </w:p>
    <w:p w:rsidR="003615A3" w:rsidRDefault="003615A3" w:rsidP="0017594E">
      <w:pPr>
        <w:spacing w:after="0" w:line="480" w:lineRule="auto"/>
        <w:ind w:firstLine="720"/>
        <w:jc w:val="both"/>
      </w:pPr>
    </w:p>
    <w:p w:rsidR="003615A3" w:rsidRDefault="003615A3" w:rsidP="0017594E">
      <w:pPr>
        <w:spacing w:after="0" w:line="480" w:lineRule="auto"/>
        <w:ind w:firstLine="720"/>
        <w:jc w:val="both"/>
        <w:sectPr w:rsidR="003615A3">
          <w:headerReference w:type="default" r:id="rId9"/>
          <w:footerReference w:type="default" r:id="rId10"/>
          <w:pgSz w:w="11906" w:h="16838"/>
          <w:pgMar w:top="1440" w:right="1800" w:bottom="1440" w:left="1800" w:header="708" w:footer="708" w:gutter="0"/>
          <w:cols w:space="708"/>
          <w:docGrid w:linePitch="360"/>
        </w:sectPr>
      </w:pP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lastRenderedPageBreak/>
        <w:t xml:space="preserve">Παρέχει ένα μεγάλο περιθώριο διακριτικής ευχέρειας και αρμοδιότητας ως προς τις αποφάσεις κανονιστικού ή ατομικού περιεχομένου. Η κύρια δικαιολογητική της βάση μπορεί να βρεθεί όχι μόνο στο ότι αποτελεί πτυχή της αρχής της επικουρικότητας, αλλά και στον ίδιο το ρόλο του Ευρωπαϊκού Δικαστηρίου των Δικαιωμάτων του Ανθρώπου στην ευρωπαϊκή έννομη τάξη. </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Γνωρίζουμε πως η Ευρωπαϊκή Σύμβαση Δικαιωμάτων του Ανθρώπου δεσμεύει τα κράτη - μέλη του Συμβουλίου της Ευρώπης, τα οποία έχουν υποχρέωση να σέβονται τις αρχές και τους κανόνες της. Ωστόσο, το ιδιαίτερο αυτό σύστημα εγγυήσεων προσπαθεί να εναρμονίσει και να ενοποιήσει τους επιμέρους εθνικούς κανόνες και τις εθνικές πρακτικές με τις γενικές επιταγές της Σύμβασης, καταλείποντας όμως – και αυτό κατά την άποψή μου είναι σημαντικό – την εφαρμογή αυτών των επιταγών στα κράτη, δηλαδή στις εθνικές αρχές, εκτελεστικές, νομοθετικές, διοικητικές και λοιπά. Η αναγνώριση αυτής της αυτονομίας στα αρμόδια εθνικά όργανα πηγάζει από το νομιμοποιητικό τους θεμέλιο. Πηγάζει από τη δημοκρατία και την απευθείας αρμοδιότητα να ασκούν πολιτική, καθώς έχουν το τεκμήριο της νομιμότητας, αλλά και διότι, κατά γενικό τεκμήριο, γνωρίζουν την κοινωνικοπολιτική πραγματικότητα των χωρών τους και άρα και τον τρόπο που μπορούν οι αρχές της Σύμβασης να πραγματωθούν, αλλά και να εμπεδωθούν.</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Με αφορμή την υπό συζήτηση τροποποίηση, μπορούμε να σημειώσουμε πως οι σχέσεις των κρατών - μελών στο Δικαστήριο, σχέσεις που η αλήθεια είναι ότι ενίοτε δοκιμάζονται, ιδίως όταν καταγράφονται καταδίκες σε βάρος των εθνικών έννομων τάξεων, μπορούν, μέσω της αρχής αυτής, να επαναπροσδιοριστούν και να συσφιχθούν στη βάση μιας αμοιβαίας εμπιστοσύνης προς το συμφέρον της αποτελεσματικότερης και πληρέστερης προστασίας των δικαιωμάτων και των ελευθεριών του ανθρώπου και αυτό είναι εξόχως σημαντικό. Για λόγους που δεν αφορούν τόσο πολύ την ουσία, επιφυλασσόμαστε, κύριε Πρόεδρε. Σας ευχαριστώ.</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ΧΡΗΣΤΟΣ ΚΑΡΑΓΙΑΝΝΙΔΗΣ (Πρόεδρος της Επιτροπής): Το</w:t>
      </w:r>
      <w:r w:rsidR="0017594E">
        <w:rPr>
          <w:rFonts w:ascii="Arial" w:hAnsi="Arial" w:cs="Arial"/>
          <w:sz w:val="20"/>
          <w:szCs w:val="20"/>
        </w:rPr>
        <w:t>ν</w:t>
      </w:r>
      <w:r>
        <w:rPr>
          <w:rFonts w:ascii="Arial" w:hAnsi="Arial" w:cs="Arial"/>
          <w:sz w:val="20"/>
          <w:szCs w:val="20"/>
        </w:rPr>
        <w:t xml:space="preserve"> λόγο έχει ο κ</w:t>
      </w:r>
      <w:r w:rsidR="0017594E">
        <w:rPr>
          <w:rFonts w:ascii="Arial" w:hAnsi="Arial" w:cs="Arial"/>
          <w:sz w:val="20"/>
          <w:szCs w:val="20"/>
        </w:rPr>
        <w:t>.</w:t>
      </w:r>
      <w:r>
        <w:rPr>
          <w:rFonts w:ascii="Arial" w:hAnsi="Arial" w:cs="Arial"/>
          <w:sz w:val="20"/>
          <w:szCs w:val="20"/>
        </w:rPr>
        <w:t xml:space="preserve"> Γρηγοράκος.</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ΛΕΩΝΙΔΑΣ ΓΡΗΓΟΡΑΚΟΣ (Ειδικός Αγορητής της Δημοκρατικής Συμπαράταξης ΠΑ.ΣΟ.Κ. - ΔΗΜ.ΑΡ.): Κύριε Πρόεδρε, κυρίες και κύριοι συνάδελφοι, τα ανθρώπινα δικαιώματα και οι θεμελιώδεις ελευθερίες, αν και έρχονται από το παρελθόν, είναι περισσότερο επίκαιρα </w:t>
      </w:r>
      <w:r>
        <w:rPr>
          <w:rFonts w:ascii="Arial" w:hAnsi="Arial" w:cs="Arial"/>
          <w:sz w:val="20"/>
          <w:szCs w:val="20"/>
        </w:rPr>
        <w:lastRenderedPageBreak/>
        <w:t>από ποτέ, διότι η αφετηρία και η εξέλιξή τους είναι σημαντικές και αξίζει να τις θυμίσουμε. Όταν το 539 π.Χ. τα στρατεύματα του Κύρου του Μέγα, του πρώτου βασιλιά της αρχαίας Περσίας, κατέκτησαν την πόλη της Βαβυλώνας, οι ενέργειες που έκανε στη συνέχεια ήταν αυτές που σήμαναν σημαντική πρόοδο για την ανθρωπότητα. Απελευθέρωσε τους σκλάβους, διακήρυξε ότι όλοι οι άνθρωποι έχουν το δικαίωμα να επιλέγουν τη θρησκεία και τις παραδόσεις τους και εδραίωσε τη φυλετική ισότητα. Αυτές και άλλες αποφάσεις καταγράφηκαν στον περίφημο Κύλινδρο του Κύρου, που θεωρείται ο πρώτος καταστατικός χάρτης ανθρωπίνων δικαιωμάτων στον κόσμο.</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Μάλιστα, 150 χρόνια μετά τον θάνατό του Κύρου, ο Ξενοφών, το 380 π.Χ., μνημόνευσε τον ηγεμόνα στο έργο του «Κύρου Παιδεία». Τίμησε στους υπηκόους του και νοιαζόταν για εκείνους σαν να ήταν δικά του παιδιά, όμως και εκείνοι τον λάτρεψαν σαν πατέρα, όπως αναφέρει ο Έλληνας ιστορικός. Αυτά τα λόγια, όπως και όλο το υπόλοιπο έργο του, εκτιμήθηκαν και μελετήθηκαν από σπουδαίες προσωπικότητες, όπως ο </w:t>
      </w:r>
      <w:proofErr w:type="spellStart"/>
      <w:r>
        <w:rPr>
          <w:rFonts w:ascii="Arial" w:hAnsi="Arial" w:cs="Arial"/>
          <w:sz w:val="20"/>
          <w:szCs w:val="20"/>
        </w:rPr>
        <w:t>Κικέρων</w:t>
      </w:r>
      <w:proofErr w:type="spellEnd"/>
      <w:r>
        <w:rPr>
          <w:rFonts w:ascii="Arial" w:hAnsi="Arial" w:cs="Arial"/>
          <w:sz w:val="20"/>
          <w:szCs w:val="20"/>
        </w:rPr>
        <w:t>, ο Σκιπίων ο Πρεσβύτερος, ο Ιούλιος Καίσαρας και ο Αμερικανός Πρόεδρος Τόμας Τζέφερσον, ο οποίος μάλιστα έλεγε ότι είχε στην κατοχή το</w:t>
      </w:r>
      <w:r w:rsidR="00CB5E9E">
        <w:rPr>
          <w:rFonts w:ascii="Arial" w:hAnsi="Arial" w:cs="Arial"/>
          <w:sz w:val="20"/>
          <w:szCs w:val="20"/>
        </w:rPr>
        <w:t>υ δύο βιβλία της «Κύρου Παιδεία</w:t>
      </w:r>
      <w:r>
        <w:rPr>
          <w:rFonts w:ascii="Arial" w:hAnsi="Arial" w:cs="Arial"/>
          <w:sz w:val="20"/>
          <w:szCs w:val="20"/>
        </w:rPr>
        <w:t>».</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Από τη Βαβυλώνα η ιδέα των ανθρωπίνων δικαιωμάτων εξαπλώθηκε ταχύτατα στην Ινδία, την Ελλάδα και τελικά στη Ρώμη. Εκεί προέκυψε η έννοια του φυσικού νόμου, αφού παρατηρήθηκε το γεγονός ότι οι άνθρωποι τείνουν να ακολουθούν συγκεκριμένους άγραφους νόμους στην πορεία της ζωής τους και το ρωμαϊκό δίκαιο βασιζόταν σε ορθολογικές ιδέες που προέκυπταν από τη φύση των πραγμάτων. Ιστορικά έγγραφα αποδεικνύουν τα δικαιώματα του ατόμου, όπως η Μάγκνα Κάρτα, η Έκκληση για Δικαίωμα το 1628, το Σύνταγμα των ΗΠΑ το 1787, η Γαλλική Διακήρυξη των Δικαιωμάτων του Ανθρώπου το 1789 και η Διακήρυξη των Δικαιωμάτων του Πολίτη στις ΗΠΑ το 1791, τα οποία είναι γραπτοί πρόδρομοι πολλών από τα σημερινά έγγραφα σχετικά με τα ανθρώπινα δικαιώματα.</w:t>
      </w:r>
    </w:p>
    <w:p w:rsidR="003615A3" w:rsidRDefault="003615A3" w:rsidP="0017594E">
      <w:pPr>
        <w:spacing w:after="0" w:line="480" w:lineRule="auto"/>
        <w:ind w:firstLine="720"/>
        <w:jc w:val="both"/>
      </w:pPr>
    </w:p>
    <w:p w:rsidR="003615A3" w:rsidRDefault="003615A3" w:rsidP="0017594E">
      <w:pPr>
        <w:spacing w:after="0" w:line="480" w:lineRule="auto"/>
        <w:ind w:firstLine="720"/>
        <w:jc w:val="both"/>
        <w:sectPr w:rsidR="003615A3">
          <w:headerReference w:type="default" r:id="rId11"/>
          <w:footerReference w:type="default" r:id="rId12"/>
          <w:pgSz w:w="11906" w:h="16838"/>
          <w:pgMar w:top="1440" w:right="1800" w:bottom="1440" w:left="1800" w:header="708" w:footer="708" w:gutter="0"/>
          <w:cols w:space="708"/>
          <w:docGrid w:linePitch="360"/>
        </w:sectPr>
      </w:pP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lastRenderedPageBreak/>
        <w:t>Όλα τα παραπάνω δείχνουν την ξεχωριστή ιστορική σημασία που έχουν τα ανθρώπινα δικαιώματα για την ανθρώπινη ύπαρξη και υπόσταση. Η αξία της ζωής είναι συνυφασμένη με αυτά και έτσι αποκτούν ουσιαστικό περιεχόμενο. Γίνονται στυλοβάτες της αξιοπρέπειας, καθιστούν τον πολίτη πρωταγωνιστή των εξελίξεων.</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Υπερασπιζόμενοι τα ανθρώπινα δικαιώματα</w:t>
      </w:r>
      <w:r w:rsidRPr="0075419D">
        <w:rPr>
          <w:rFonts w:ascii="Arial" w:hAnsi="Arial" w:cs="Arial"/>
          <w:sz w:val="20"/>
          <w:szCs w:val="20"/>
        </w:rPr>
        <w:t>, συνειδητοποιούμε το ρόλο μας σε μια σύγχρονη και ανοικτή κοινωνία</w:t>
      </w:r>
      <w:r>
        <w:rPr>
          <w:rFonts w:ascii="Arial" w:hAnsi="Arial" w:cs="Arial"/>
          <w:sz w:val="20"/>
          <w:szCs w:val="20"/>
        </w:rPr>
        <w:t>. Στην πραγματικότητα, γινόμαστε υποκείμενα της ιστορίας</w:t>
      </w:r>
      <w:r w:rsidRPr="0075419D">
        <w:rPr>
          <w:rFonts w:ascii="Arial" w:hAnsi="Arial" w:cs="Arial"/>
          <w:sz w:val="20"/>
          <w:szCs w:val="20"/>
        </w:rPr>
        <w:t>. Υπερασπιζόμενοι τις θεμελιώδεις ελευθερίες, διευρύνουμε τα όρι</w:t>
      </w:r>
      <w:r>
        <w:rPr>
          <w:rFonts w:ascii="Arial" w:hAnsi="Arial" w:cs="Arial"/>
          <w:sz w:val="20"/>
          <w:szCs w:val="20"/>
        </w:rPr>
        <w:t>α</w:t>
      </w:r>
      <w:r w:rsidRPr="0075419D">
        <w:rPr>
          <w:rFonts w:ascii="Arial" w:hAnsi="Arial" w:cs="Arial"/>
          <w:sz w:val="20"/>
          <w:szCs w:val="20"/>
        </w:rPr>
        <w:t xml:space="preserve"> μας</w:t>
      </w:r>
      <w:r>
        <w:rPr>
          <w:rFonts w:ascii="Arial" w:hAnsi="Arial" w:cs="Arial"/>
          <w:sz w:val="20"/>
          <w:szCs w:val="20"/>
        </w:rPr>
        <w:t>. Δουλεύοντας</w:t>
      </w:r>
      <w:r w:rsidRPr="0075419D">
        <w:rPr>
          <w:rFonts w:ascii="Arial" w:hAnsi="Arial" w:cs="Arial"/>
          <w:sz w:val="20"/>
          <w:szCs w:val="20"/>
        </w:rPr>
        <w:t xml:space="preserve"> ακατάπαυστα για το σκοπό αυτό, αποκτούμε και αυτοσυνειδησία και</w:t>
      </w:r>
      <w:r>
        <w:rPr>
          <w:rFonts w:ascii="Arial" w:hAnsi="Arial" w:cs="Arial"/>
          <w:sz w:val="20"/>
          <w:szCs w:val="20"/>
        </w:rPr>
        <w:t xml:space="preserve"> αυθυπαρξία, για να θυμηθούμε τον Νίκο Καζαντζάκη. Στις σύγχρονες κοινωνίες τα ανθρώπινα δικαιώματα και οι θεμελιώδες ελευθερίες είναι ο δείκτης για να αντιληφθούμε το βαθμό ανάπτυξης και ευημερίας.</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Κυρίες και κύριοι συνάδελφοι, με το υποβαλλόμενο σχέδιο νόμου καλούμαστε να επικυρώσουμε το 15ο Πρωτόκολλο της Ευρωπαϊκής Σύμβασης των Δικαιωμάτων του Ανθρώπου, το οποίο υιοθετήθηκε στις 16 Μαΐου 2013 και υπεγράφη από την Ελλάδα στις 2 Μαρτίου του 2017. Με το 15ο Πρωτόκολλο προστίθεται μια νέα παράγραφος αναφορικά με τις αρχές της επικουρικότητας και του περιθωρίου εκτίμησης των κρατών- μελών του. Σκοπός της εν λόγω συνθήκης είναι να εδραιωθεί ότι η πρωταρχική ευθύνη διασφάλισης των δικαιω</w:t>
      </w:r>
      <w:r w:rsidR="0043297A">
        <w:rPr>
          <w:rFonts w:ascii="Arial" w:hAnsi="Arial" w:cs="Arial"/>
          <w:sz w:val="20"/>
          <w:szCs w:val="20"/>
        </w:rPr>
        <w:t>μάτων που κατοχυρώνονται στη</w:t>
      </w:r>
      <w:r>
        <w:rPr>
          <w:rFonts w:ascii="Arial" w:hAnsi="Arial" w:cs="Arial"/>
          <w:sz w:val="20"/>
          <w:szCs w:val="20"/>
        </w:rPr>
        <w:t>ν ΕΣΔΑ και τα Πρωτόκολλα αυτής ανήκει στα κράτη - μέλη.</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Επιπλέον, θετική εξέλιξη αποτελούν οι τροποποιήσεις διαδικαστι</w:t>
      </w:r>
      <w:r w:rsidR="0043297A">
        <w:rPr>
          <w:rFonts w:ascii="Arial" w:hAnsi="Arial" w:cs="Arial"/>
          <w:sz w:val="20"/>
          <w:szCs w:val="20"/>
        </w:rPr>
        <w:t>κού χαρακτήρα στις διατάξεις της</w:t>
      </w:r>
      <w:r>
        <w:rPr>
          <w:rFonts w:ascii="Arial" w:hAnsi="Arial" w:cs="Arial"/>
          <w:sz w:val="20"/>
          <w:szCs w:val="20"/>
        </w:rPr>
        <w:t xml:space="preserve"> ΕΣΔΑ, που αφορούν την ηλικία των δικαστών, τη διαδικασία παραίτησης, την προθεσμία άσκησης ατομικής προσφυγής ενώπιον του δικαστηρίου, την εξαφάνιση της μιας από τις δύο ρήτρες διασφάλισης στο πλαίσιο της εκτίμησης της σημαντικής ζημίας. Σκοπός της ρύθμισης αυτής είναι να ενισχυθεί ακόμη περισσότερο η εφαρμογή της αρχής, σύμφωνα με την οποία το Ευρωπαϊκό Δικαστήριο Ανθρωπίνων Δικαιωμάτων δεν μπορεί να ασχολείται με θέματα ήσσονος σημασίας. Επίσης, θετικό σημείο αποτελεί το γεγονός ότι οι διατάξεις του νομοσχεδίου</w:t>
      </w:r>
      <w:r w:rsidR="0043297A">
        <w:rPr>
          <w:rFonts w:ascii="Arial" w:hAnsi="Arial" w:cs="Arial"/>
          <w:sz w:val="20"/>
          <w:szCs w:val="20"/>
        </w:rPr>
        <w:t>,</w:t>
      </w:r>
      <w:r>
        <w:rPr>
          <w:rFonts w:ascii="Arial" w:hAnsi="Arial" w:cs="Arial"/>
          <w:sz w:val="20"/>
          <w:szCs w:val="20"/>
        </w:rPr>
        <w:t xml:space="preserve"> δεν προκαλούν δημοσιονομικές επιπτώσεις επί του κρατικού προϋπολογισμού. Επομένως, αξιολογούμε ως εποικοδομητική την Κύρωση του εν λόγω πρωτοκόλλου </w:t>
      </w:r>
      <w:r w:rsidR="0043297A">
        <w:rPr>
          <w:rFonts w:ascii="Arial" w:hAnsi="Arial" w:cs="Arial"/>
          <w:sz w:val="20"/>
          <w:szCs w:val="20"/>
        </w:rPr>
        <w:t>και γι' αυτό δίνουμε την θετική ψήφο</w:t>
      </w:r>
      <w:r>
        <w:rPr>
          <w:rFonts w:ascii="Arial" w:hAnsi="Arial" w:cs="Arial"/>
          <w:sz w:val="20"/>
          <w:szCs w:val="20"/>
        </w:rPr>
        <w:t xml:space="preserve">. Σας ευχαριστώ.  </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ΧΡΗΣΤΟΣ ΚΑΡΑΓΙΑΝΝΙΔΗΣ (Πρόεδρος της Επιτροπής)</w:t>
      </w:r>
      <w:r w:rsidRPr="001C5175">
        <w:rPr>
          <w:rFonts w:ascii="Arial" w:hAnsi="Arial" w:cs="Arial"/>
          <w:sz w:val="20"/>
          <w:szCs w:val="20"/>
        </w:rPr>
        <w:t xml:space="preserve">: </w:t>
      </w:r>
      <w:r>
        <w:rPr>
          <w:rFonts w:ascii="Arial" w:hAnsi="Arial" w:cs="Arial"/>
          <w:sz w:val="20"/>
          <w:szCs w:val="20"/>
        </w:rPr>
        <w:t>Το</w:t>
      </w:r>
      <w:r w:rsidR="0017594E">
        <w:rPr>
          <w:rFonts w:ascii="Arial" w:hAnsi="Arial" w:cs="Arial"/>
          <w:sz w:val="20"/>
          <w:szCs w:val="20"/>
        </w:rPr>
        <w:t>ν</w:t>
      </w:r>
      <w:r>
        <w:rPr>
          <w:rFonts w:ascii="Arial" w:hAnsi="Arial" w:cs="Arial"/>
          <w:sz w:val="20"/>
          <w:szCs w:val="20"/>
        </w:rPr>
        <w:t xml:space="preserve"> λόγο έχει ο κ</w:t>
      </w:r>
      <w:r w:rsidR="0017594E">
        <w:rPr>
          <w:rFonts w:ascii="Arial" w:hAnsi="Arial" w:cs="Arial"/>
          <w:sz w:val="20"/>
          <w:szCs w:val="20"/>
        </w:rPr>
        <w:t>.</w:t>
      </w:r>
      <w:r>
        <w:rPr>
          <w:rFonts w:ascii="Arial" w:hAnsi="Arial" w:cs="Arial"/>
          <w:sz w:val="20"/>
          <w:szCs w:val="20"/>
        </w:rPr>
        <w:t xml:space="preserve"> Παππάς.</w:t>
      </w:r>
    </w:p>
    <w:p w:rsidR="003615A3" w:rsidRPr="001C5175" w:rsidRDefault="003615A3" w:rsidP="0017594E">
      <w:pPr>
        <w:spacing w:after="0" w:line="480" w:lineRule="auto"/>
        <w:ind w:firstLine="720"/>
        <w:jc w:val="both"/>
        <w:rPr>
          <w:rFonts w:ascii="Arial" w:hAnsi="Arial" w:cs="Arial"/>
          <w:sz w:val="20"/>
          <w:szCs w:val="20"/>
        </w:rPr>
      </w:pPr>
      <w:r>
        <w:rPr>
          <w:rFonts w:ascii="Arial" w:hAnsi="Arial" w:cs="Arial"/>
          <w:sz w:val="20"/>
          <w:szCs w:val="20"/>
        </w:rPr>
        <w:t>ΧΡΗΣΤΟΣ ΠΑΠΠΑΣ (Ειδικός Αγορητής του Λαϊκού Συνδέσμου-Χρυσή Αυγή)</w:t>
      </w:r>
      <w:r w:rsidRPr="001C5175">
        <w:rPr>
          <w:rFonts w:ascii="Arial" w:hAnsi="Arial" w:cs="Arial"/>
          <w:sz w:val="20"/>
          <w:szCs w:val="20"/>
        </w:rPr>
        <w:t xml:space="preserve">: </w:t>
      </w:r>
      <w:r>
        <w:rPr>
          <w:rFonts w:ascii="Arial" w:hAnsi="Arial" w:cs="Arial"/>
          <w:sz w:val="20"/>
          <w:szCs w:val="20"/>
        </w:rPr>
        <w:t xml:space="preserve">Κύριε Πρόεδρε, η παρούσα Κύρωση του Πρωτοκόλλου με αριθμό 15 τροποποιεί τη Σύμβαση για την </w:t>
      </w:r>
      <w:r>
        <w:rPr>
          <w:rFonts w:ascii="Arial" w:hAnsi="Arial" w:cs="Arial"/>
          <w:sz w:val="20"/>
          <w:szCs w:val="20"/>
        </w:rPr>
        <w:lastRenderedPageBreak/>
        <w:t>προάσπιση των δικαιωμάτων του ανθρώπου και των θεμελιωδών ελευθεριών. Συνεπώς</w:t>
      </w:r>
      <w:r w:rsidR="0043297A">
        <w:rPr>
          <w:rFonts w:ascii="Arial" w:hAnsi="Arial" w:cs="Arial"/>
          <w:sz w:val="20"/>
          <w:szCs w:val="20"/>
        </w:rPr>
        <w:t>,</w:t>
      </w:r>
      <w:r>
        <w:rPr>
          <w:rFonts w:ascii="Arial" w:hAnsi="Arial" w:cs="Arial"/>
          <w:sz w:val="20"/>
          <w:szCs w:val="20"/>
        </w:rPr>
        <w:t xml:space="preserve"> πρόκειται για ένα τυπικό Πρωτόκολλο με τροποποιήσεις. Στην ουσία πρόκειται για τροποποιήσεις διατάξεων διαδικαστικού χαρακτήρα, που έχουν να κάνουν με θέματα που αφορούν τη λειτουργία του Ευρωπαϊκού Δικαστηρίου Δικαιωμάτων του Ανθρώπου, θέματα που αφορούν την επιτάχυνση της διαδικασίας</w:t>
      </w:r>
      <w:r w:rsidR="0043297A">
        <w:rPr>
          <w:rFonts w:ascii="Arial" w:hAnsi="Arial" w:cs="Arial"/>
          <w:sz w:val="20"/>
          <w:szCs w:val="20"/>
        </w:rPr>
        <w:t>,</w:t>
      </w:r>
      <w:r>
        <w:rPr>
          <w:rFonts w:ascii="Arial" w:hAnsi="Arial" w:cs="Arial"/>
          <w:sz w:val="20"/>
          <w:szCs w:val="20"/>
        </w:rPr>
        <w:t xml:space="preserve"> καθώς και τα όρια ηλικίας των δικαστών ή σύντμηση προθεσμίας για την άσκηση ατομικής προσφυγής. Τα θέματα λοιπόν είναι τυπικά και επί της ουσίας θα τοποθετηθούμε αύριο στην Ολομέλεια. Προς το παρόν κρατούμε επιφύλαξη.</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ΧΡΗΣΤΟΣ ΚΑΡΑΓΙΑΝΝΙΔΗΣ (Πρόεδρος της Επιτροπής)</w:t>
      </w:r>
      <w:r w:rsidRPr="001C5175">
        <w:rPr>
          <w:rFonts w:ascii="Arial" w:hAnsi="Arial" w:cs="Arial"/>
          <w:sz w:val="20"/>
          <w:szCs w:val="20"/>
        </w:rPr>
        <w:t xml:space="preserve">: </w:t>
      </w:r>
      <w:r>
        <w:rPr>
          <w:rFonts w:ascii="Arial" w:hAnsi="Arial" w:cs="Arial"/>
          <w:sz w:val="20"/>
          <w:szCs w:val="20"/>
        </w:rPr>
        <w:t>Το</w:t>
      </w:r>
      <w:r w:rsidR="0017594E">
        <w:rPr>
          <w:rFonts w:ascii="Arial" w:hAnsi="Arial" w:cs="Arial"/>
          <w:sz w:val="20"/>
          <w:szCs w:val="20"/>
        </w:rPr>
        <w:t>ν</w:t>
      </w:r>
      <w:r>
        <w:rPr>
          <w:rFonts w:ascii="Arial" w:hAnsi="Arial" w:cs="Arial"/>
          <w:sz w:val="20"/>
          <w:szCs w:val="20"/>
        </w:rPr>
        <w:t xml:space="preserve"> λόγο έχει ο κ</w:t>
      </w:r>
      <w:r w:rsidR="0017594E">
        <w:rPr>
          <w:rFonts w:ascii="Arial" w:hAnsi="Arial" w:cs="Arial"/>
          <w:sz w:val="20"/>
          <w:szCs w:val="20"/>
        </w:rPr>
        <w:t>.</w:t>
      </w:r>
      <w:r>
        <w:rPr>
          <w:rFonts w:ascii="Arial" w:hAnsi="Arial" w:cs="Arial"/>
          <w:sz w:val="20"/>
          <w:szCs w:val="20"/>
        </w:rPr>
        <w:t xml:space="preserve"> Συντυχάκης.</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w:t>
      </w:r>
      <w:r w:rsidRPr="001C5175">
        <w:rPr>
          <w:rFonts w:ascii="Arial" w:hAnsi="Arial" w:cs="Arial"/>
          <w:sz w:val="20"/>
          <w:szCs w:val="20"/>
        </w:rPr>
        <w:t xml:space="preserve">: </w:t>
      </w:r>
      <w:r>
        <w:rPr>
          <w:rFonts w:ascii="Arial" w:hAnsi="Arial" w:cs="Arial"/>
          <w:sz w:val="20"/>
          <w:szCs w:val="20"/>
        </w:rPr>
        <w:t>Οι κυριότερες τροποποιήσεις της Ευρωπαϊκής Σύμβασης των Δικαιωμάτων του Ανθρώπου, στο εξής ΕΣΔΑ, που επιφέρει το 15ο  Πρωτόκολλο, είναι οι ακόλουθες. Με το άρθρο  1 του Πρωτοκόλλου  αποτυπώνονται ρητά στη Σύμβαση, με προσθήκη στο προοίμιο της, η αρχή της επικουρικότητας, καθώς και η σχετική με αυτήν αρχή, του λεγόμενου περιθωρίου εκτίμησης των  συμβαλλομένων κρατών στην ερμηνεία και εφαρμογή της. Με τη ρητή κατοχύρωση  των αρχών αυτών, επιδιώκεται να επιτευχθεί μια άμβλυνση των σημαντικών τριβών που έχουν προκύψει ανάμεσα στο Ευρωπαϊκό Δικαστήριο των Δικαιωμάτων του Ανθρώπου και τις εθνικές αρχές και δικαστήρια, ως αποτέλεσμα γενικότερων οικονομικών και πολιτικών ανταγωνισμών και συγκρούσεων στην Ευρώπη και ταλάντευσης μεταξύ του εθνικισμού και του κοσμοπολιτισμού του κεφαλαίου, όπως εκφράζεται και στο επίπεδο των ατομικών δικαιωμάτων και ελευθεριών. Αυτό επιχειρείται να γίνει μέσα από μια αναδιάρθρωση των σχέσεων και των αρμοδιοτήτων τους, μια νέα ισορροπία ανάμεσα τους.</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Συγκεκριμένα, με την τροποποίηση της Ευρωπαϊκής Σύμβασης των Δικαιωμάτων του Ανθρώπου, αναγνωρίζεται ένας σημαντικός ρόλος στα εθνικά δικαστήρια και προσφέρεται ένα περιθώριο ελιγμών σε αυτά, ώστε να προσαρμόζονται προληπτικά, αλλά και με κάποια ευελιξία, στην εφαρμογή των υποχρεώσεων των συμβαλλομένων κρατών από τη σύμβαση. Το Ευρωπαϊκό Δικαστήριο των Δικαιωμάτων του Ανθρώπου, από την άλλη μεριά, αναλαμβάνει έναν πιο επιτελικό ρόλο στην ενοποίηση της σχετικής νομολογίας, γι’ αυτό και η καθιέρωση της ανεμπόδιστης παραπομπής υποθέσεων από τμήμα του Ευρωπαϊκού Δικαστηρίου των Δικαιωμάτων του Ανθρώπου στο τμήμα ευρείας σύνδεσής του, με την άρση της ισχύουσας </w:t>
      </w:r>
      <w:r>
        <w:rPr>
          <w:rFonts w:ascii="Arial" w:hAnsi="Arial" w:cs="Arial"/>
          <w:sz w:val="20"/>
          <w:szCs w:val="20"/>
        </w:rPr>
        <w:lastRenderedPageBreak/>
        <w:t xml:space="preserve">μέχρι τώρα δυνατότητας αντίρρησης των διαδίκων, που εισάγει το άρθρο 3 του </w:t>
      </w:r>
      <w:r w:rsidR="0043297A">
        <w:rPr>
          <w:rFonts w:ascii="Arial" w:hAnsi="Arial" w:cs="Arial"/>
          <w:sz w:val="20"/>
          <w:szCs w:val="20"/>
        </w:rPr>
        <w:t>κυρουμένου</w:t>
      </w:r>
      <w:r>
        <w:rPr>
          <w:rFonts w:ascii="Arial" w:hAnsi="Arial" w:cs="Arial"/>
          <w:sz w:val="20"/>
          <w:szCs w:val="20"/>
        </w:rPr>
        <w:t xml:space="preserve">  Πρωτοκόλλου, τροποποιώντας το άρθρο 30 της Σύμβασης.</w:t>
      </w:r>
    </w:p>
    <w:p w:rsidR="003615A3" w:rsidRDefault="003615A3" w:rsidP="0017594E">
      <w:pPr>
        <w:spacing w:after="0" w:line="480" w:lineRule="auto"/>
        <w:ind w:firstLine="720"/>
        <w:jc w:val="both"/>
      </w:pPr>
    </w:p>
    <w:p w:rsidR="003615A3" w:rsidRDefault="003615A3" w:rsidP="0017594E">
      <w:pPr>
        <w:spacing w:after="0" w:line="480" w:lineRule="auto"/>
        <w:ind w:firstLine="720"/>
        <w:jc w:val="both"/>
        <w:sectPr w:rsidR="003615A3" w:rsidSect="00574F8F">
          <w:headerReference w:type="default" r:id="rId13"/>
          <w:footerReference w:type="default" r:id="rId14"/>
          <w:pgSz w:w="11906" w:h="16838"/>
          <w:pgMar w:top="1440" w:right="1800" w:bottom="1440" w:left="1800" w:header="708" w:footer="708" w:gutter="0"/>
          <w:cols w:space="708"/>
          <w:docGrid w:linePitch="360"/>
        </w:sectPr>
      </w:pPr>
    </w:p>
    <w:p w:rsidR="003615A3" w:rsidRDefault="003615A3" w:rsidP="0017594E">
      <w:pPr>
        <w:spacing w:after="0" w:line="480" w:lineRule="auto"/>
        <w:ind w:firstLine="720"/>
        <w:jc w:val="both"/>
        <w:rPr>
          <w:rFonts w:ascii="Arial" w:eastAsia="Calibri" w:hAnsi="Arial" w:cs="Arial"/>
          <w:sz w:val="20"/>
          <w:szCs w:val="20"/>
        </w:rPr>
      </w:pPr>
      <w:r>
        <w:rPr>
          <w:rFonts w:ascii="Arial" w:eastAsia="Calibri" w:hAnsi="Arial" w:cs="Arial"/>
          <w:sz w:val="20"/>
          <w:szCs w:val="20"/>
        </w:rPr>
        <w:lastRenderedPageBreak/>
        <w:t>Για τον σκοπό αυτό, με τα άρθρα 4 και 5 το συζητούμενου πρωτοκόλλου και τη σχετική τροποποίηση του άρθρου 35 της σύμβασης, δυσχεραίνει τη δυνατότητα προσφυγής στο Ευρωπαϊκό Δικαστήριο των Δικαιωμάτων του Ανθρώπου, αφενός με τη σύντμηση της σχετικής προθεσμίας από έξι σε τέσσερις μήνες και αφετέρου με το προσδιορισμό της για τις λεγόμενες «ήσσονος σημασίας υποθέσεις».</w:t>
      </w:r>
    </w:p>
    <w:p w:rsidR="003615A3" w:rsidRDefault="003615A3" w:rsidP="0017594E">
      <w:pPr>
        <w:spacing w:after="0" w:line="480" w:lineRule="auto"/>
        <w:ind w:firstLine="720"/>
        <w:jc w:val="both"/>
        <w:rPr>
          <w:rFonts w:ascii="Arial" w:eastAsia="Calibri" w:hAnsi="Arial" w:cs="Arial"/>
          <w:sz w:val="20"/>
          <w:szCs w:val="20"/>
        </w:rPr>
      </w:pPr>
      <w:r>
        <w:rPr>
          <w:rFonts w:ascii="Arial" w:eastAsia="Calibri" w:hAnsi="Arial" w:cs="Arial"/>
          <w:sz w:val="20"/>
          <w:szCs w:val="20"/>
        </w:rPr>
        <w:t>Στην κατεύθυνση αυτή, άλλωστε, δηλαδή του πιο επιτελικού ρόλου που καλείται να διαδραματίσει το Ευρωπαϊκό Δικαστήριο των Δικαιωμάτων του Ανθρώπου</w:t>
      </w:r>
      <w:r w:rsidR="0043297A">
        <w:rPr>
          <w:rFonts w:ascii="Arial" w:eastAsia="Calibri" w:hAnsi="Arial" w:cs="Arial"/>
          <w:sz w:val="20"/>
          <w:szCs w:val="20"/>
        </w:rPr>
        <w:t>,</w:t>
      </w:r>
      <w:r>
        <w:rPr>
          <w:rFonts w:ascii="Arial" w:eastAsia="Calibri" w:hAnsi="Arial" w:cs="Arial"/>
          <w:sz w:val="20"/>
          <w:szCs w:val="20"/>
        </w:rPr>
        <w:t xml:space="preserve"> κινείται και το 16</w:t>
      </w:r>
      <w:r w:rsidRPr="00F05353">
        <w:rPr>
          <w:rFonts w:ascii="Arial" w:eastAsia="Calibri" w:hAnsi="Arial" w:cs="Arial"/>
          <w:sz w:val="20"/>
          <w:szCs w:val="20"/>
          <w:vertAlign w:val="superscript"/>
        </w:rPr>
        <w:t>ο</w:t>
      </w:r>
      <w:r>
        <w:rPr>
          <w:rFonts w:ascii="Arial" w:eastAsia="Calibri" w:hAnsi="Arial" w:cs="Arial"/>
          <w:sz w:val="20"/>
          <w:szCs w:val="20"/>
        </w:rPr>
        <w:t xml:space="preserve">  πρωτόκολλο τροποποίησης της σύμβασης που ακόμα δεν έχει τεθεί σε ισχύ, το οποίο προβλέπει τη δυνατότητα υποβολής αιτήματος γνωμοδότησης από τα εθνικά δικαστήρια στο Ευρωπαϊκό Δικαστήριο των Δικαιωμάτων του Ανθρώπου</w:t>
      </w:r>
      <w:r w:rsidR="0043297A">
        <w:rPr>
          <w:rFonts w:ascii="Arial" w:eastAsia="Calibri" w:hAnsi="Arial" w:cs="Arial"/>
          <w:sz w:val="20"/>
          <w:szCs w:val="20"/>
        </w:rPr>
        <w:t>,</w:t>
      </w:r>
      <w:r>
        <w:rPr>
          <w:rFonts w:ascii="Arial" w:eastAsia="Calibri" w:hAnsi="Arial" w:cs="Arial"/>
          <w:sz w:val="20"/>
          <w:szCs w:val="20"/>
        </w:rPr>
        <w:t xml:space="preserve"> για ζητήματα ατομικών δικαιωμάτων και ελευθεριών</w:t>
      </w:r>
      <w:r w:rsidR="0043297A">
        <w:rPr>
          <w:rFonts w:ascii="Arial" w:eastAsia="Calibri" w:hAnsi="Arial" w:cs="Arial"/>
          <w:sz w:val="20"/>
          <w:szCs w:val="20"/>
        </w:rPr>
        <w:t>,</w:t>
      </w:r>
      <w:r>
        <w:rPr>
          <w:rFonts w:ascii="Arial" w:eastAsia="Calibri" w:hAnsi="Arial" w:cs="Arial"/>
          <w:sz w:val="20"/>
          <w:szCs w:val="20"/>
        </w:rPr>
        <w:t xml:space="preserve"> στα πλαίσια υπόθεσης που εκκρεμεί ενώπιον του.</w:t>
      </w:r>
    </w:p>
    <w:p w:rsidR="003615A3" w:rsidRDefault="003615A3" w:rsidP="0017594E">
      <w:pPr>
        <w:spacing w:after="0" w:line="480" w:lineRule="auto"/>
        <w:ind w:firstLine="720"/>
        <w:jc w:val="both"/>
        <w:rPr>
          <w:rFonts w:ascii="Arial" w:eastAsia="Calibri" w:hAnsi="Arial" w:cs="Arial"/>
          <w:sz w:val="20"/>
          <w:szCs w:val="20"/>
        </w:rPr>
      </w:pPr>
      <w:r>
        <w:rPr>
          <w:rFonts w:ascii="Arial" w:eastAsia="Calibri" w:hAnsi="Arial" w:cs="Arial"/>
          <w:sz w:val="20"/>
          <w:szCs w:val="20"/>
        </w:rPr>
        <w:t xml:space="preserve">Το κύριο ζήτημα κατά την άποψή του Κομμουνιστικού Κόμματος Ελλάδας είναι ότι η </w:t>
      </w:r>
      <w:proofErr w:type="spellStart"/>
      <w:r>
        <w:rPr>
          <w:rFonts w:ascii="Arial" w:eastAsia="Calibri" w:hAnsi="Arial" w:cs="Arial"/>
          <w:sz w:val="20"/>
          <w:szCs w:val="20"/>
        </w:rPr>
        <w:t>ευρωενωσιακή</w:t>
      </w:r>
      <w:proofErr w:type="spellEnd"/>
      <w:r>
        <w:rPr>
          <w:rFonts w:ascii="Arial" w:eastAsia="Calibri" w:hAnsi="Arial" w:cs="Arial"/>
          <w:sz w:val="20"/>
          <w:szCs w:val="20"/>
        </w:rPr>
        <w:t xml:space="preserve"> και η εγχώρια νομοθεσία και άσκηση της δημόσιας εξουσίας</w:t>
      </w:r>
      <w:r w:rsidR="0043297A">
        <w:rPr>
          <w:rFonts w:ascii="Arial" w:eastAsia="Calibri" w:hAnsi="Arial" w:cs="Arial"/>
          <w:sz w:val="20"/>
          <w:szCs w:val="20"/>
        </w:rPr>
        <w:t>,</w:t>
      </w:r>
      <w:r>
        <w:rPr>
          <w:rFonts w:ascii="Arial" w:eastAsia="Calibri" w:hAnsi="Arial" w:cs="Arial"/>
          <w:sz w:val="20"/>
          <w:szCs w:val="20"/>
        </w:rPr>
        <w:t xml:space="preserve"> γίνονται πιο αντιδραστικές και αυταρχικές απέναντι στους εργαζόμενους και τα λαϊκά στρώματα</w:t>
      </w:r>
      <w:r w:rsidR="0043297A">
        <w:rPr>
          <w:rFonts w:ascii="Arial" w:eastAsia="Calibri" w:hAnsi="Arial" w:cs="Arial"/>
          <w:sz w:val="20"/>
          <w:szCs w:val="20"/>
        </w:rPr>
        <w:t>,</w:t>
      </w:r>
      <w:r>
        <w:rPr>
          <w:rFonts w:ascii="Arial" w:eastAsia="Calibri" w:hAnsi="Arial" w:cs="Arial"/>
          <w:sz w:val="20"/>
          <w:szCs w:val="20"/>
        </w:rPr>
        <w:t xml:space="preserve"> όχι μόνο όσον αφορά τα κοινωνικά δικαιώματα που έτσι και αλλιώς δεν περιλαμβάνονται στη συγκεκριμένη σύμβαση, αλλά και όσον αφορά ατομικά δικαιώματα και ελευθερίες.</w:t>
      </w:r>
    </w:p>
    <w:p w:rsidR="003615A3" w:rsidRDefault="003615A3" w:rsidP="0017594E">
      <w:pPr>
        <w:spacing w:after="0" w:line="480" w:lineRule="auto"/>
        <w:ind w:firstLine="720"/>
        <w:jc w:val="both"/>
        <w:rPr>
          <w:rFonts w:ascii="Arial" w:eastAsia="Calibri" w:hAnsi="Arial" w:cs="Arial"/>
          <w:sz w:val="20"/>
          <w:szCs w:val="20"/>
        </w:rPr>
      </w:pPr>
      <w:r>
        <w:rPr>
          <w:rFonts w:ascii="Arial" w:eastAsia="Calibri" w:hAnsi="Arial" w:cs="Arial"/>
          <w:sz w:val="20"/>
          <w:szCs w:val="20"/>
        </w:rPr>
        <w:t xml:space="preserve">Η πραγματικότητα είναι όσο κι αν προσπαθεί η σημερινή Κυβέρνηση να εμφανιστεί ως δήθεν κοινωνικά και δημοκρατικά ευαίσθητη, ότι κατά την περίοδο της διακυβέρνησης της διατηρείται και εμπλουτίζεται η εγχώρια ποινική κατασταλτική νομοθεσία και πρακτική ιδιαίτερα με την προσαρμογή της ελληνικής νομοθεσίας στις σχετικές αντιδραστικές κατευθύνσεις και οδηγίες της </w:t>
      </w:r>
      <w:r w:rsidR="00870B53">
        <w:rPr>
          <w:rFonts w:ascii="Arial" w:eastAsia="Calibri" w:hAnsi="Arial" w:cs="Arial"/>
          <w:sz w:val="20"/>
          <w:szCs w:val="20"/>
        </w:rPr>
        <w:t>Ευρωπαϊκής Ένωσης</w:t>
      </w:r>
      <w:r w:rsidR="0043297A">
        <w:rPr>
          <w:rFonts w:ascii="Arial" w:eastAsia="Calibri" w:hAnsi="Arial" w:cs="Arial"/>
          <w:sz w:val="20"/>
          <w:szCs w:val="20"/>
        </w:rPr>
        <w:t>,</w:t>
      </w:r>
      <w:r>
        <w:rPr>
          <w:rFonts w:ascii="Arial" w:eastAsia="Calibri" w:hAnsi="Arial" w:cs="Arial"/>
          <w:sz w:val="20"/>
          <w:szCs w:val="20"/>
        </w:rPr>
        <w:t xml:space="preserve"> βαθαίνοντας τις νομοθετικές δεσμεύσεις που είχαν εισάγει οι προηγούμενες Κυβερνήσεις.</w:t>
      </w:r>
    </w:p>
    <w:p w:rsidR="003615A3" w:rsidRDefault="003615A3" w:rsidP="0017594E">
      <w:pPr>
        <w:spacing w:after="0" w:line="480" w:lineRule="auto"/>
        <w:ind w:firstLine="720"/>
        <w:jc w:val="both"/>
        <w:rPr>
          <w:rFonts w:ascii="Arial" w:eastAsia="Calibri" w:hAnsi="Arial" w:cs="Arial"/>
          <w:sz w:val="20"/>
          <w:szCs w:val="20"/>
        </w:rPr>
      </w:pPr>
      <w:r>
        <w:rPr>
          <w:rFonts w:ascii="Arial" w:eastAsia="Calibri" w:hAnsi="Arial" w:cs="Arial"/>
          <w:sz w:val="20"/>
          <w:szCs w:val="20"/>
        </w:rPr>
        <w:t>Αντί να καταργήσει για παράδειγμα το «</w:t>
      </w:r>
      <w:proofErr w:type="spellStart"/>
      <w:r>
        <w:rPr>
          <w:rFonts w:ascii="Arial" w:eastAsia="Calibri" w:hAnsi="Arial" w:cs="Arial"/>
          <w:sz w:val="20"/>
          <w:szCs w:val="20"/>
        </w:rPr>
        <w:t>τρομονόμο</w:t>
      </w:r>
      <w:proofErr w:type="spellEnd"/>
      <w:r>
        <w:rPr>
          <w:rFonts w:ascii="Arial" w:eastAsia="Calibri" w:hAnsi="Arial" w:cs="Arial"/>
          <w:sz w:val="20"/>
          <w:szCs w:val="20"/>
        </w:rPr>
        <w:t>», όπως είχε εξαγγείλει όταν ήταν στην Αντιπολίτευση, προχώρησε με το νόμο 4478, του 2017, στην κύρωση της σύμβασης της Βαρσοβίας που ενισχύει σε ακόμα πιο αντιδραστική κατεύθυνση την αντιτρομοκρατική νομοθεσία, ενώ παράλληλα έχει εξαγγείλει την τροποποίηση των άρθρων 187 και 187α΄ του ποινικού κώδικα που αναφέρονται στην εγκληματική και τρομοκρατική οργάνωση στην ίδια αντιδραστική κατεύθυνση.</w:t>
      </w:r>
    </w:p>
    <w:p w:rsidR="003615A3" w:rsidRDefault="003615A3" w:rsidP="0017594E">
      <w:pPr>
        <w:spacing w:after="0" w:line="480" w:lineRule="auto"/>
        <w:ind w:firstLine="720"/>
        <w:jc w:val="both"/>
        <w:rPr>
          <w:rFonts w:ascii="Arial" w:eastAsia="Calibri" w:hAnsi="Arial" w:cs="Arial"/>
          <w:sz w:val="20"/>
          <w:szCs w:val="20"/>
        </w:rPr>
      </w:pPr>
      <w:r>
        <w:rPr>
          <w:rFonts w:ascii="Arial" w:eastAsia="Calibri" w:hAnsi="Arial" w:cs="Arial"/>
          <w:sz w:val="20"/>
          <w:szCs w:val="20"/>
        </w:rPr>
        <w:t xml:space="preserve">Αυτό το συνολικό νομοθετικό πλαίσιο που δίνει εκτεταμένες και ανεξέλεγκτες αρμοδιότητες στις διωκτικές και δικαστικές αρχές, όπως για παράδειγμα για τη λήψη </w:t>
      </w:r>
      <w:r>
        <w:rPr>
          <w:rFonts w:ascii="Arial" w:eastAsia="Calibri" w:hAnsi="Arial" w:cs="Arial"/>
          <w:sz w:val="20"/>
          <w:szCs w:val="20"/>
        </w:rPr>
        <w:lastRenderedPageBreak/>
        <w:t>αξιοποίηση και χρήση το γενετικού αποτυπώματος (</w:t>
      </w:r>
      <w:r>
        <w:rPr>
          <w:rFonts w:ascii="Arial" w:eastAsia="Calibri" w:hAnsi="Arial" w:cs="Arial"/>
          <w:sz w:val="20"/>
          <w:szCs w:val="20"/>
          <w:lang w:val="en-US"/>
        </w:rPr>
        <w:t>DNA</w:t>
      </w:r>
      <w:r w:rsidRPr="00713B53">
        <w:rPr>
          <w:rFonts w:ascii="Arial" w:eastAsia="Calibri" w:hAnsi="Arial" w:cs="Arial"/>
          <w:sz w:val="20"/>
          <w:szCs w:val="20"/>
        </w:rPr>
        <w:softHyphen/>
      </w:r>
      <w:r>
        <w:rPr>
          <w:rFonts w:ascii="Arial" w:eastAsia="Calibri" w:hAnsi="Arial" w:cs="Arial"/>
          <w:sz w:val="20"/>
          <w:szCs w:val="20"/>
        </w:rPr>
        <w:t>), αποτελεί τη βάση για τη συνεχή διεύρυνση του κύκλου των υπόπτων, τις αυταρχικές διώξεις και φυλακίσεις ανθρώπων, όπως τις γνωστές περιπτώσεις της Ήριννας και του Περικλή που τους τύλιξαν κυριολεκτικά σε μια κόλλα χαρτί και έμειναν για πάνω από ένα χρόνο άδικα στη φυλακή μέχρι να απαλλαγούν πρόσφατα από το Εφετείο.</w:t>
      </w:r>
    </w:p>
    <w:p w:rsidR="003615A3" w:rsidRDefault="003615A3" w:rsidP="0017594E">
      <w:pPr>
        <w:spacing w:after="0" w:line="480" w:lineRule="auto"/>
        <w:ind w:firstLine="720"/>
        <w:jc w:val="both"/>
        <w:rPr>
          <w:rFonts w:ascii="Arial" w:eastAsia="Calibri" w:hAnsi="Arial" w:cs="Arial"/>
          <w:sz w:val="20"/>
          <w:szCs w:val="20"/>
        </w:rPr>
      </w:pPr>
      <w:r>
        <w:rPr>
          <w:rFonts w:ascii="Arial" w:eastAsia="Calibri" w:hAnsi="Arial" w:cs="Arial"/>
          <w:sz w:val="20"/>
          <w:szCs w:val="20"/>
        </w:rPr>
        <w:t>Η Κυβέρνηση μάλιστα απέρριψε τις σχετικές τροπολογίες του κόμματος μας για την κατάργηση του «</w:t>
      </w:r>
      <w:proofErr w:type="spellStart"/>
      <w:r>
        <w:rPr>
          <w:rFonts w:ascii="Arial" w:eastAsia="Calibri" w:hAnsi="Arial" w:cs="Arial"/>
          <w:sz w:val="20"/>
          <w:szCs w:val="20"/>
        </w:rPr>
        <w:t>τρομονόμου</w:t>
      </w:r>
      <w:proofErr w:type="spellEnd"/>
      <w:r>
        <w:rPr>
          <w:rFonts w:ascii="Arial" w:eastAsia="Calibri" w:hAnsi="Arial" w:cs="Arial"/>
          <w:sz w:val="20"/>
          <w:szCs w:val="20"/>
        </w:rPr>
        <w:t xml:space="preserve">» και την εισαγωγή κάποιων στοιχειωδών έστω εγγυήσεων στο ζήτημα της λήψης και αξιοποίησης του </w:t>
      </w:r>
      <w:r>
        <w:rPr>
          <w:rFonts w:ascii="Arial" w:eastAsia="Calibri" w:hAnsi="Arial" w:cs="Arial"/>
          <w:sz w:val="20"/>
          <w:szCs w:val="20"/>
          <w:lang w:val="en-US"/>
        </w:rPr>
        <w:t>DNA</w:t>
      </w:r>
      <w:r w:rsidRPr="00135226">
        <w:rPr>
          <w:rFonts w:ascii="Arial" w:eastAsia="Calibri" w:hAnsi="Arial" w:cs="Arial"/>
          <w:sz w:val="20"/>
          <w:szCs w:val="20"/>
        </w:rPr>
        <w:t xml:space="preserve"> από</w:t>
      </w:r>
      <w:r>
        <w:rPr>
          <w:rFonts w:ascii="Arial" w:eastAsia="Calibri" w:hAnsi="Arial" w:cs="Arial"/>
          <w:sz w:val="20"/>
          <w:szCs w:val="20"/>
        </w:rPr>
        <w:t xml:space="preserve"> τις διωκτικές αρχές και τα δικαστήρια.</w:t>
      </w:r>
    </w:p>
    <w:p w:rsidR="003615A3" w:rsidRDefault="003615A3" w:rsidP="0017594E">
      <w:pPr>
        <w:spacing w:after="0" w:line="480" w:lineRule="auto"/>
        <w:ind w:firstLine="720"/>
        <w:jc w:val="both"/>
        <w:rPr>
          <w:rFonts w:ascii="Arial" w:eastAsia="Calibri" w:hAnsi="Arial" w:cs="Arial"/>
          <w:sz w:val="20"/>
          <w:szCs w:val="20"/>
        </w:rPr>
      </w:pPr>
      <w:r>
        <w:rPr>
          <w:rFonts w:ascii="Arial" w:eastAsia="Calibri" w:hAnsi="Arial" w:cs="Arial"/>
          <w:sz w:val="20"/>
          <w:szCs w:val="20"/>
        </w:rPr>
        <w:t>Την ίδια περίοδο</w:t>
      </w:r>
      <w:r w:rsidRPr="00485027">
        <w:rPr>
          <w:rFonts w:ascii="Arial" w:eastAsia="Calibri" w:hAnsi="Arial" w:cs="Arial"/>
          <w:sz w:val="20"/>
          <w:szCs w:val="20"/>
        </w:rPr>
        <w:t>,</w:t>
      </w:r>
      <w:r>
        <w:rPr>
          <w:rFonts w:ascii="Arial" w:eastAsia="Calibri" w:hAnsi="Arial" w:cs="Arial"/>
          <w:sz w:val="20"/>
          <w:szCs w:val="20"/>
        </w:rPr>
        <w:t xml:space="preserve"> ενισχύονται οι πολυπλόκαμοι μηχανισμοί και οι μέθοδοι μαζικού φακελώματος με την ευρεία χρήση των νέων τεχνολογιών από κρατικούς φορείς, υπηρεσίες, αλλά και ιδιωτικές εταιρείες, την λήψη </w:t>
      </w:r>
      <w:proofErr w:type="spellStart"/>
      <w:r>
        <w:rPr>
          <w:rFonts w:ascii="Arial" w:eastAsia="Calibri" w:hAnsi="Arial" w:cs="Arial"/>
          <w:sz w:val="20"/>
          <w:szCs w:val="20"/>
        </w:rPr>
        <w:t>ιδιομετρικών</w:t>
      </w:r>
      <w:proofErr w:type="spellEnd"/>
      <w:r>
        <w:rPr>
          <w:rFonts w:ascii="Arial" w:eastAsia="Calibri" w:hAnsi="Arial" w:cs="Arial"/>
          <w:sz w:val="20"/>
          <w:szCs w:val="20"/>
        </w:rPr>
        <w:t xml:space="preserve"> και γεωγραφικών δεδομένων, όπως ο έλεγχος της ίριδας του ματιού, τα συστήματα γεωγραφικού εντοπισμού </w:t>
      </w:r>
      <w:r w:rsidRPr="00485027">
        <w:rPr>
          <w:rFonts w:ascii="Arial" w:eastAsia="Calibri" w:hAnsi="Arial" w:cs="Arial"/>
          <w:sz w:val="20"/>
          <w:szCs w:val="20"/>
        </w:rPr>
        <w:t>(</w:t>
      </w:r>
      <w:r>
        <w:rPr>
          <w:rFonts w:ascii="Arial" w:eastAsia="Calibri" w:hAnsi="Arial" w:cs="Arial"/>
          <w:sz w:val="20"/>
          <w:szCs w:val="20"/>
          <w:lang w:val="en-US"/>
        </w:rPr>
        <w:t>GPS</w:t>
      </w:r>
      <w:r w:rsidRPr="00485027">
        <w:rPr>
          <w:rFonts w:ascii="Arial" w:eastAsia="Calibri" w:hAnsi="Arial" w:cs="Arial"/>
          <w:sz w:val="20"/>
          <w:szCs w:val="20"/>
        </w:rPr>
        <w:t>)</w:t>
      </w:r>
      <w:r>
        <w:rPr>
          <w:rFonts w:ascii="Arial" w:eastAsia="Calibri" w:hAnsi="Arial" w:cs="Arial"/>
          <w:sz w:val="20"/>
          <w:szCs w:val="20"/>
        </w:rPr>
        <w:t xml:space="preserve"> και άλλα ως μέσα ταυτοποίησης και ελέγχου των ανθρώπων τα οποία εφαρμόζονται και στην καθημερινότητά τους, όπως με την εφαρμογή του ηλεκτρονικού εισιτηρίου στα μέσα μαζικής μεταφοράς, την καταχώρηση πληροφοριών και δεδομένων από το διαδίκτυο και ιδίως στα μέσα κοινωνικής δικτύωσης.</w:t>
      </w:r>
      <w:r w:rsidR="004C571D">
        <w:rPr>
          <w:rFonts w:ascii="Arial" w:eastAsia="Calibri" w:hAnsi="Arial" w:cs="Arial"/>
          <w:sz w:val="20"/>
          <w:szCs w:val="20"/>
        </w:rPr>
        <w:t xml:space="preserve"> </w:t>
      </w:r>
      <w:r>
        <w:rPr>
          <w:rFonts w:ascii="Arial" w:eastAsia="Calibri" w:hAnsi="Arial" w:cs="Arial"/>
          <w:sz w:val="20"/>
          <w:szCs w:val="20"/>
        </w:rPr>
        <w:t>Παράλληλα</w:t>
      </w:r>
      <w:r w:rsidRPr="00485027">
        <w:rPr>
          <w:rFonts w:ascii="Arial" w:eastAsia="Calibri" w:hAnsi="Arial" w:cs="Arial"/>
          <w:sz w:val="20"/>
          <w:szCs w:val="20"/>
        </w:rPr>
        <w:t>,</w:t>
      </w:r>
      <w:r>
        <w:rPr>
          <w:rFonts w:ascii="Arial" w:eastAsia="Calibri" w:hAnsi="Arial" w:cs="Arial"/>
          <w:sz w:val="20"/>
          <w:szCs w:val="20"/>
        </w:rPr>
        <w:t xml:space="preserve"> κλιμακώνονται ο κρατικός αυταρχισμός</w:t>
      </w:r>
      <w:r w:rsidRPr="00485027">
        <w:rPr>
          <w:rFonts w:ascii="Arial" w:eastAsia="Calibri" w:hAnsi="Arial" w:cs="Arial"/>
          <w:sz w:val="20"/>
          <w:szCs w:val="20"/>
        </w:rPr>
        <w:t>,</w:t>
      </w:r>
      <w:r>
        <w:rPr>
          <w:rFonts w:ascii="Arial" w:eastAsia="Calibri" w:hAnsi="Arial" w:cs="Arial"/>
          <w:sz w:val="20"/>
          <w:szCs w:val="20"/>
        </w:rPr>
        <w:t xml:space="preserve"> η καταστολή και οι ποινικές διώξεις ενάντια στις εργατικές και λαϊκές</w:t>
      </w:r>
      <w:r w:rsidR="004C571D">
        <w:rPr>
          <w:rFonts w:ascii="Arial" w:eastAsia="Calibri" w:hAnsi="Arial" w:cs="Arial"/>
          <w:sz w:val="20"/>
          <w:szCs w:val="20"/>
        </w:rPr>
        <w:t xml:space="preserve"> και </w:t>
      </w:r>
      <w:proofErr w:type="spellStart"/>
      <w:r w:rsidR="004C571D">
        <w:rPr>
          <w:rFonts w:ascii="Arial" w:eastAsia="Calibri" w:hAnsi="Arial" w:cs="Arial"/>
          <w:sz w:val="20"/>
          <w:szCs w:val="20"/>
        </w:rPr>
        <w:t>ευρωπαικές</w:t>
      </w:r>
      <w:proofErr w:type="spellEnd"/>
      <w:r>
        <w:rPr>
          <w:rFonts w:ascii="Arial" w:eastAsia="Calibri" w:hAnsi="Arial" w:cs="Arial"/>
          <w:sz w:val="20"/>
          <w:szCs w:val="20"/>
        </w:rPr>
        <w:t xml:space="preserve"> κινητοποιήσεις.</w:t>
      </w:r>
    </w:p>
    <w:p w:rsidR="003615A3" w:rsidRDefault="003615A3" w:rsidP="0017594E">
      <w:pPr>
        <w:spacing w:after="0" w:line="480" w:lineRule="auto"/>
        <w:ind w:firstLine="720"/>
        <w:jc w:val="both"/>
        <w:rPr>
          <w:rFonts w:ascii="Arial" w:eastAsia="Calibri" w:hAnsi="Arial" w:cs="Arial"/>
          <w:sz w:val="20"/>
          <w:szCs w:val="20"/>
        </w:rPr>
      </w:pPr>
      <w:r>
        <w:rPr>
          <w:rFonts w:ascii="Arial" w:eastAsia="Calibri" w:hAnsi="Arial" w:cs="Arial"/>
          <w:sz w:val="20"/>
          <w:szCs w:val="20"/>
        </w:rPr>
        <w:t>Αυτό για παράδειγμα, συμβαίνει με τις ενοχλητικές κατά την Κυβέρνηση, η οποία έχει γίνει πλέον σημαιοφόρος στην προώθηση της πολιτικής και των πολεμικών σχεδίων των Ηνωμένων Πολιτειών και του ΝΑΤΟ, αντιπολεμικές και αντιιμπεριαλιστικές διαδηλώσεις με κορυφαίο παράδειγμα το όργιο της αστυνομικής καταστολής που εξαπέλυσε πριν λίγο καιρό σε εργαζόμενους και φοιτητές στην συμβ</w:t>
      </w:r>
      <w:r w:rsidR="004C571D">
        <w:rPr>
          <w:rFonts w:ascii="Arial" w:eastAsia="Calibri" w:hAnsi="Arial" w:cs="Arial"/>
          <w:sz w:val="20"/>
          <w:szCs w:val="20"/>
        </w:rPr>
        <w:t>ολική κινητοποίησή τους κατά την παρουσία</w:t>
      </w:r>
      <w:r>
        <w:rPr>
          <w:rFonts w:ascii="Arial" w:eastAsia="Calibri" w:hAnsi="Arial" w:cs="Arial"/>
          <w:sz w:val="20"/>
          <w:szCs w:val="20"/>
        </w:rPr>
        <w:t xml:space="preserve"> του αγάλματος του Αμερικανού «μακελάρη» των λαών </w:t>
      </w:r>
      <w:proofErr w:type="spellStart"/>
      <w:r>
        <w:rPr>
          <w:rFonts w:ascii="Arial" w:eastAsia="Calibri" w:hAnsi="Arial" w:cs="Arial"/>
          <w:sz w:val="20"/>
          <w:szCs w:val="20"/>
        </w:rPr>
        <w:t>Τρούμαν</w:t>
      </w:r>
      <w:proofErr w:type="spellEnd"/>
      <w:r>
        <w:rPr>
          <w:rFonts w:ascii="Arial" w:eastAsia="Calibri" w:hAnsi="Arial" w:cs="Arial"/>
          <w:sz w:val="20"/>
          <w:szCs w:val="20"/>
        </w:rPr>
        <w:t xml:space="preserve"> στο κέντρο της Αθήνας.</w:t>
      </w:r>
    </w:p>
    <w:p w:rsidR="003615A3" w:rsidRDefault="003615A3" w:rsidP="0017594E">
      <w:pPr>
        <w:spacing w:after="0" w:line="480" w:lineRule="auto"/>
        <w:ind w:firstLine="720"/>
        <w:jc w:val="both"/>
        <w:rPr>
          <w:rFonts w:ascii="Arial" w:eastAsia="Calibri" w:hAnsi="Arial" w:cs="Arial"/>
          <w:sz w:val="20"/>
          <w:szCs w:val="20"/>
        </w:rPr>
      </w:pPr>
      <w:r>
        <w:rPr>
          <w:rFonts w:ascii="Arial" w:eastAsia="Calibri" w:hAnsi="Arial" w:cs="Arial"/>
          <w:sz w:val="20"/>
          <w:szCs w:val="20"/>
        </w:rPr>
        <w:t xml:space="preserve">Αξιοσημείωτη είναι, επίσης, η στέρηση στην πράξη στοιχειωδών δικαιωμάτων και ελευθεριών στους πρόσφυγες των πολέμων και τους οικονομικούς μετανάστες που καταφεύγουν στη χώρα μας με τελικό προορισμό στη συντηρητική πλειοψηφία τους άλλες χώρες της </w:t>
      </w:r>
      <w:r w:rsidR="004C571D">
        <w:rPr>
          <w:rFonts w:ascii="Arial" w:eastAsia="Calibri" w:hAnsi="Arial" w:cs="Arial"/>
          <w:sz w:val="20"/>
          <w:szCs w:val="20"/>
        </w:rPr>
        <w:t>Ευρωπαϊκής Ένωσης</w:t>
      </w:r>
      <w:r>
        <w:rPr>
          <w:rFonts w:ascii="Arial" w:eastAsia="Calibri" w:hAnsi="Arial" w:cs="Arial"/>
          <w:sz w:val="20"/>
          <w:szCs w:val="20"/>
        </w:rPr>
        <w:t xml:space="preserve"> και παραμένουν εγκλωβισμένοι στα νησιά μας όσοι από αυτούς δεν έχουν χάσει τη ζωή τους στη θάλασσα, ως αποτέλεσμα της απάνθρωπης πολιτικής της </w:t>
      </w:r>
      <w:r w:rsidR="00870B53">
        <w:rPr>
          <w:rFonts w:ascii="Arial" w:eastAsia="Calibri" w:hAnsi="Arial" w:cs="Arial"/>
          <w:sz w:val="20"/>
          <w:szCs w:val="20"/>
        </w:rPr>
        <w:t xml:space="preserve">Ευρωπαϊκής Ένωσης </w:t>
      </w:r>
      <w:r>
        <w:rPr>
          <w:rFonts w:ascii="Arial" w:eastAsia="Calibri" w:hAnsi="Arial" w:cs="Arial"/>
          <w:sz w:val="20"/>
          <w:szCs w:val="20"/>
        </w:rPr>
        <w:t>του κανονισμού του Δουβλίνου και της συμφωνίας με την Τουρκία που εφαρμόζει και η ελληνική Κυβέρνηση.</w:t>
      </w:r>
    </w:p>
    <w:p w:rsidR="003615A3" w:rsidRPr="00135226" w:rsidRDefault="003615A3" w:rsidP="0017594E">
      <w:pPr>
        <w:spacing w:after="0" w:line="480" w:lineRule="auto"/>
        <w:ind w:firstLine="720"/>
        <w:jc w:val="both"/>
        <w:rPr>
          <w:rFonts w:ascii="Arial" w:eastAsia="Calibri" w:hAnsi="Arial" w:cs="Arial"/>
          <w:sz w:val="20"/>
          <w:szCs w:val="20"/>
        </w:rPr>
      </w:pPr>
      <w:r>
        <w:rPr>
          <w:rFonts w:ascii="Arial" w:eastAsia="Calibri" w:hAnsi="Arial" w:cs="Arial"/>
          <w:sz w:val="20"/>
          <w:szCs w:val="20"/>
        </w:rPr>
        <w:lastRenderedPageBreak/>
        <w:t>Επιβεβαιώνεται και με το τρόπο αυτό ότι το αστικό κράτος έχει συνέχεια στις βασικές στοχεύσεις, ανεξάρτητα από τις πολιτικές δυνάμεις που βρίσκονται κάθε φορά στην κυβέρνηση.</w:t>
      </w:r>
      <w:r w:rsidR="00870B53">
        <w:rPr>
          <w:rFonts w:ascii="Arial" w:eastAsia="Calibri" w:hAnsi="Arial" w:cs="Arial"/>
          <w:sz w:val="20"/>
          <w:szCs w:val="20"/>
        </w:rPr>
        <w:t xml:space="preserve"> </w:t>
      </w:r>
      <w:r>
        <w:rPr>
          <w:rFonts w:ascii="Arial" w:eastAsia="Calibri" w:hAnsi="Arial" w:cs="Arial"/>
          <w:sz w:val="20"/>
          <w:szCs w:val="20"/>
        </w:rPr>
        <w:t>Άλλωστε όπως προκύπτει από τις σχετικές συζητήσεις που διεξάγονται και μέσα και έξω από  την Βουλή, Κυβέρνηση και Ν.Δ. διαγωνίζονται μεταξύ τους για το ποιος είναι κα</w:t>
      </w:r>
      <w:r w:rsidR="00870B53">
        <w:rPr>
          <w:rFonts w:ascii="Arial" w:eastAsia="Calibri" w:hAnsi="Arial" w:cs="Arial"/>
          <w:sz w:val="20"/>
          <w:szCs w:val="20"/>
        </w:rPr>
        <w:t xml:space="preserve">λύτερος εφαρμοστής του αυταρχικού </w:t>
      </w:r>
      <w:r>
        <w:rPr>
          <w:rFonts w:ascii="Arial" w:eastAsia="Calibri" w:hAnsi="Arial" w:cs="Arial"/>
          <w:sz w:val="20"/>
          <w:szCs w:val="20"/>
        </w:rPr>
        <w:t>δόγματος «νόμος και τάξη».</w:t>
      </w:r>
    </w:p>
    <w:p w:rsidR="003615A3" w:rsidRDefault="003615A3" w:rsidP="0017594E">
      <w:pPr>
        <w:spacing w:after="0" w:line="480" w:lineRule="auto"/>
        <w:ind w:firstLine="720"/>
        <w:jc w:val="both"/>
      </w:pPr>
    </w:p>
    <w:p w:rsidR="003615A3" w:rsidRDefault="003615A3" w:rsidP="0017594E">
      <w:pPr>
        <w:spacing w:after="0" w:line="480" w:lineRule="auto"/>
        <w:ind w:firstLine="720"/>
        <w:jc w:val="both"/>
      </w:pPr>
    </w:p>
    <w:p w:rsidR="00001EEC" w:rsidRDefault="00001EEC" w:rsidP="0017594E">
      <w:pPr>
        <w:spacing w:after="0" w:line="480" w:lineRule="auto"/>
        <w:ind w:firstLine="720"/>
        <w:jc w:val="both"/>
      </w:pP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Βεβαίως, η αυταρχική και κατασταλτική νομοθεσία, πολιτική και πρακτική, σε βάρος των λαϊκών ελευθεριών, είναι παρούσες με τον ένα ή τον άλλον τρόπο σε όλα τα κράτη-μέλη της </w:t>
      </w:r>
      <w:r w:rsidR="00870B53">
        <w:rPr>
          <w:rFonts w:ascii="Arial" w:eastAsia="Calibri" w:hAnsi="Arial" w:cs="Arial"/>
          <w:sz w:val="20"/>
          <w:szCs w:val="20"/>
        </w:rPr>
        <w:t xml:space="preserve">Ευρωπαϊκής Ένωσης </w:t>
      </w:r>
      <w:r>
        <w:rPr>
          <w:rFonts w:ascii="Arial" w:hAnsi="Arial" w:cs="Arial"/>
          <w:sz w:val="20"/>
          <w:szCs w:val="20"/>
        </w:rPr>
        <w:t>και του Συμβουλίου της Ευρώπης, όπως εκφράζεται, για παράδειγμα, με τις διακρίσεις και τις διώξεις σε βάρος κομμουνιστών και άλλων αγωνιστών του εργατικού και λαϊκού κινήματος σε πολλά κράτη της Κεντρικής και Ανατολικής Ευρώπης, όπου απαγορεύεται ή ορθώνονται σοβαρά εμπόδια στην πολιτική δράση τους.</w:t>
      </w:r>
      <w:r w:rsidR="00870B53">
        <w:rPr>
          <w:rFonts w:ascii="Arial" w:hAnsi="Arial" w:cs="Arial"/>
          <w:sz w:val="20"/>
          <w:szCs w:val="20"/>
        </w:rPr>
        <w:t xml:space="preserve"> </w:t>
      </w:r>
      <w:r>
        <w:rPr>
          <w:rFonts w:ascii="Arial" w:hAnsi="Arial" w:cs="Arial"/>
          <w:sz w:val="20"/>
          <w:szCs w:val="20"/>
        </w:rPr>
        <w:t>Αυτά τα ζητήματα δεν έχουμε την αυταπάτη ότι μπορούν να αντιμετωπιστούν αποτελεσματικά με την επίκληση της συγκεκριμένης Σύμβασης, είτε ερμηνεύεται και εφαρμόζεται από το ίδιο το Ευρωπαϊκό Δικαστήριο των Δικαιωμάτων του Ανθρώπου</w:t>
      </w:r>
      <w:r w:rsidR="00870B53">
        <w:rPr>
          <w:rFonts w:ascii="Arial" w:hAnsi="Arial" w:cs="Arial"/>
          <w:sz w:val="20"/>
          <w:szCs w:val="20"/>
        </w:rPr>
        <w:t>,</w:t>
      </w:r>
      <w:r>
        <w:rPr>
          <w:rFonts w:ascii="Arial" w:hAnsi="Arial" w:cs="Arial"/>
          <w:sz w:val="20"/>
          <w:szCs w:val="20"/>
        </w:rPr>
        <w:t xml:space="preserve"> είτε από τα εθνικά δικαστήρια.</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Δεν μπορούμε να παραγνωρίσουμε άλλωστε ότι συχνά οι αποφάσεις του Ευρωπαϊκού Δικαστηρίου των Δικαιωμάτων του Ανθρώπου, όπως, φυσικά και των εθνικών δικαστηρίων, είναι αποφάσεις σκοπιμότητας, υπάρχει πλήθος παραδειγμάτων γι' αυτό, που εξυπηρετούν συγκεκριμένα οικονομικά συμφέροντα και πολιτικές επιδιώξεις.</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Για όλους τους παραπάνω λόγους, τοποθετούμαστε με </w:t>
      </w:r>
      <w:r w:rsidR="00870B53">
        <w:rPr>
          <w:rFonts w:ascii="Arial" w:hAnsi="Arial" w:cs="Arial"/>
          <w:sz w:val="20"/>
          <w:szCs w:val="20"/>
        </w:rPr>
        <w:t>«</w:t>
      </w:r>
      <w:r>
        <w:rPr>
          <w:rFonts w:ascii="Arial" w:hAnsi="Arial" w:cs="Arial"/>
          <w:sz w:val="20"/>
          <w:szCs w:val="20"/>
        </w:rPr>
        <w:t>παρών</w:t>
      </w:r>
      <w:r w:rsidR="00870B53">
        <w:rPr>
          <w:rFonts w:ascii="Arial" w:hAnsi="Arial" w:cs="Arial"/>
          <w:sz w:val="20"/>
          <w:szCs w:val="20"/>
        </w:rPr>
        <w:t>»</w:t>
      </w:r>
      <w:r>
        <w:rPr>
          <w:rFonts w:ascii="Arial" w:hAnsi="Arial" w:cs="Arial"/>
          <w:sz w:val="20"/>
          <w:szCs w:val="20"/>
        </w:rPr>
        <w:t xml:space="preserve"> στο συγκεκριμένο σχέδιο νόμου.</w:t>
      </w:r>
      <w:r w:rsidR="0017594E">
        <w:rPr>
          <w:rFonts w:ascii="Arial" w:hAnsi="Arial" w:cs="Arial"/>
          <w:sz w:val="20"/>
          <w:szCs w:val="20"/>
        </w:rPr>
        <w:t xml:space="preserve"> </w:t>
      </w:r>
      <w:r>
        <w:rPr>
          <w:rFonts w:ascii="Arial" w:hAnsi="Arial" w:cs="Arial"/>
          <w:sz w:val="20"/>
          <w:szCs w:val="20"/>
        </w:rPr>
        <w:t>Ευχαριστώ.</w:t>
      </w:r>
    </w:p>
    <w:p w:rsidR="0017594E" w:rsidRPr="00C70C75" w:rsidRDefault="0017594E" w:rsidP="0017594E">
      <w:pPr>
        <w:autoSpaceDE w:val="0"/>
        <w:autoSpaceDN w:val="0"/>
        <w:adjustRightInd w:val="0"/>
        <w:spacing w:after="0" w:line="480" w:lineRule="auto"/>
        <w:ind w:firstLine="720"/>
        <w:jc w:val="both"/>
        <w:rPr>
          <w:rFonts w:ascii="Arial" w:hAnsi="Arial" w:cs="Arial"/>
          <w:sz w:val="18"/>
          <w:szCs w:val="18"/>
        </w:rPr>
      </w:pPr>
      <w:r>
        <w:rPr>
          <w:rFonts w:ascii="Arial" w:hAnsi="Arial" w:cs="Arial"/>
          <w:bCs/>
          <w:sz w:val="20"/>
          <w:szCs w:val="20"/>
        </w:rPr>
        <w:t xml:space="preserve">Στο σημείο αυτό έγινε η β’ </w:t>
      </w:r>
      <w:r w:rsidRPr="00240E77">
        <w:rPr>
          <w:rFonts w:ascii="Arial" w:hAnsi="Arial" w:cs="Arial"/>
          <w:bCs/>
          <w:sz w:val="20"/>
          <w:szCs w:val="20"/>
        </w:rPr>
        <w:t xml:space="preserve">ανάγνωση του καταλόγου των μελών της Επιτροπής. Παρόντες ήταν οι Βουλευτές κ.κ.: </w:t>
      </w:r>
      <w:r>
        <w:rPr>
          <w:rFonts w:ascii="Arial" w:hAnsi="Arial" w:cs="Arial"/>
          <w:sz w:val="20"/>
          <w:szCs w:val="20"/>
        </w:rPr>
        <w:t xml:space="preserve">Θεωνάς Ιωάννης, </w:t>
      </w:r>
      <w:r w:rsidRPr="008E1FA3">
        <w:rPr>
          <w:rFonts w:ascii="Arial" w:hAnsi="Arial" w:cs="Arial"/>
          <w:sz w:val="20"/>
          <w:szCs w:val="20"/>
        </w:rPr>
        <w:t>Καραγιαννίδης Χρήστος</w:t>
      </w:r>
      <w:r>
        <w:rPr>
          <w:rFonts w:ascii="Arial" w:hAnsi="Arial" w:cs="Arial"/>
          <w:sz w:val="20"/>
          <w:szCs w:val="20"/>
        </w:rPr>
        <w:t xml:space="preserve">, Κωστοπαναγιώτου Ηλίας, Μεγαλοοικονόμου Θεοδώρα, Μουσταφά </w:t>
      </w:r>
      <w:proofErr w:type="spellStart"/>
      <w:r>
        <w:rPr>
          <w:rFonts w:ascii="Arial" w:hAnsi="Arial" w:cs="Arial"/>
          <w:sz w:val="20"/>
          <w:szCs w:val="20"/>
        </w:rPr>
        <w:t>Μουσταφά</w:t>
      </w:r>
      <w:proofErr w:type="spellEnd"/>
      <w:r>
        <w:rPr>
          <w:rFonts w:ascii="Arial" w:hAnsi="Arial" w:cs="Arial"/>
          <w:sz w:val="20"/>
          <w:szCs w:val="20"/>
        </w:rPr>
        <w:t xml:space="preserve">, Ουρσουζίδης Γεώργιος, Παπαδόπουλος Νικόλαος, </w:t>
      </w:r>
      <w:r w:rsidRPr="00C70C75">
        <w:rPr>
          <w:rFonts w:ascii="Arial" w:hAnsi="Arial" w:cs="Arial"/>
          <w:sz w:val="20"/>
          <w:szCs w:val="20"/>
        </w:rPr>
        <w:t>Ρίζος Δημήτριος</w:t>
      </w:r>
      <w:r>
        <w:rPr>
          <w:rFonts w:ascii="Arial" w:hAnsi="Arial" w:cs="Arial"/>
          <w:sz w:val="20"/>
          <w:szCs w:val="20"/>
        </w:rPr>
        <w:t xml:space="preserve">, Σεβαστάκης Δημήτριος, Σέλτσας Κωνσταντίνος, </w:t>
      </w:r>
      <w:r w:rsidRPr="00C70C75">
        <w:rPr>
          <w:rFonts w:ascii="Arial" w:hAnsi="Arial" w:cs="Arial"/>
          <w:sz w:val="20"/>
          <w:szCs w:val="20"/>
        </w:rPr>
        <w:t>Τριανταφύλλου Μαρία</w:t>
      </w:r>
      <w:r>
        <w:rPr>
          <w:rFonts w:ascii="Arial" w:hAnsi="Arial" w:cs="Arial"/>
          <w:sz w:val="20"/>
          <w:szCs w:val="20"/>
        </w:rPr>
        <w:t xml:space="preserve">, </w:t>
      </w:r>
      <w:r w:rsidRPr="00C70C75">
        <w:rPr>
          <w:rFonts w:ascii="Arial" w:hAnsi="Arial" w:cs="Arial"/>
          <w:sz w:val="20"/>
          <w:szCs w:val="20"/>
        </w:rPr>
        <w:t>Καββαδάς Αθανάσιος</w:t>
      </w:r>
      <w:r>
        <w:rPr>
          <w:rFonts w:ascii="Arial" w:hAnsi="Arial" w:cs="Arial"/>
          <w:sz w:val="20"/>
          <w:szCs w:val="20"/>
        </w:rPr>
        <w:t xml:space="preserve">, </w:t>
      </w:r>
      <w:r w:rsidRPr="00C70C75">
        <w:rPr>
          <w:rFonts w:ascii="Arial" w:hAnsi="Arial" w:cs="Arial"/>
          <w:sz w:val="20"/>
          <w:szCs w:val="20"/>
        </w:rPr>
        <w:t>Καλαφάτης Σταύρος</w:t>
      </w:r>
      <w:r>
        <w:rPr>
          <w:rFonts w:ascii="Arial" w:hAnsi="Arial" w:cs="Arial"/>
          <w:sz w:val="20"/>
          <w:szCs w:val="20"/>
        </w:rPr>
        <w:t xml:space="preserve">, </w:t>
      </w:r>
      <w:r w:rsidR="00EB6BE5">
        <w:rPr>
          <w:rFonts w:ascii="Arial" w:hAnsi="Arial" w:cs="Arial"/>
          <w:sz w:val="20"/>
          <w:szCs w:val="20"/>
        </w:rPr>
        <w:t>Τζαβάρας Κωνσταντίνος</w:t>
      </w:r>
      <w:r>
        <w:rPr>
          <w:rFonts w:ascii="Arial" w:hAnsi="Arial" w:cs="Arial"/>
          <w:sz w:val="20"/>
          <w:szCs w:val="20"/>
        </w:rPr>
        <w:t xml:space="preserve">, </w:t>
      </w:r>
      <w:r w:rsidRPr="00C70C75">
        <w:rPr>
          <w:rFonts w:ascii="Arial" w:hAnsi="Arial" w:cs="Arial"/>
          <w:sz w:val="20"/>
          <w:szCs w:val="20"/>
        </w:rPr>
        <w:t>Κουμουτσάκος Γεώργιος</w:t>
      </w:r>
      <w:r>
        <w:rPr>
          <w:rFonts w:ascii="Arial" w:hAnsi="Arial" w:cs="Arial"/>
          <w:sz w:val="20"/>
          <w:szCs w:val="20"/>
        </w:rPr>
        <w:t>, Τ</w:t>
      </w:r>
      <w:r w:rsidRPr="008E1FA3">
        <w:rPr>
          <w:rFonts w:ascii="Arial" w:hAnsi="Arial" w:cs="Arial"/>
          <w:sz w:val="20"/>
          <w:szCs w:val="20"/>
        </w:rPr>
        <w:t>σιάρας Κωνσταντίνος</w:t>
      </w:r>
      <w:r>
        <w:rPr>
          <w:rFonts w:ascii="Arial" w:hAnsi="Arial" w:cs="Arial"/>
          <w:sz w:val="20"/>
          <w:szCs w:val="20"/>
        </w:rPr>
        <w:t xml:space="preserve">, </w:t>
      </w:r>
      <w:r w:rsidR="00EB6BE5">
        <w:rPr>
          <w:rFonts w:ascii="Arial" w:hAnsi="Arial" w:cs="Arial"/>
          <w:sz w:val="20"/>
          <w:szCs w:val="20"/>
        </w:rPr>
        <w:t>Γρηγοράκος Λεωνίδας</w:t>
      </w:r>
      <w:r>
        <w:rPr>
          <w:rFonts w:ascii="Arial" w:hAnsi="Arial" w:cs="Arial"/>
          <w:sz w:val="20"/>
          <w:szCs w:val="20"/>
        </w:rPr>
        <w:t xml:space="preserve">, </w:t>
      </w:r>
      <w:r w:rsidRPr="00C70C75">
        <w:rPr>
          <w:rFonts w:ascii="Arial" w:hAnsi="Arial" w:cs="Arial"/>
          <w:sz w:val="20"/>
          <w:szCs w:val="20"/>
        </w:rPr>
        <w:lastRenderedPageBreak/>
        <w:t>Παππάς Χρήστος</w:t>
      </w:r>
      <w:r>
        <w:rPr>
          <w:rFonts w:ascii="Arial" w:hAnsi="Arial" w:cs="Arial"/>
          <w:sz w:val="20"/>
          <w:szCs w:val="20"/>
        </w:rPr>
        <w:t xml:space="preserve">, </w:t>
      </w:r>
      <w:r w:rsidR="00EB6BE5">
        <w:rPr>
          <w:rFonts w:ascii="Arial" w:hAnsi="Arial" w:cs="Arial"/>
          <w:sz w:val="20"/>
          <w:szCs w:val="20"/>
        </w:rPr>
        <w:t>Συντυχάκης Εμμανουήλ</w:t>
      </w:r>
      <w:r>
        <w:rPr>
          <w:rFonts w:ascii="Arial" w:hAnsi="Arial" w:cs="Arial"/>
          <w:sz w:val="20"/>
          <w:szCs w:val="20"/>
        </w:rPr>
        <w:t xml:space="preserve">, </w:t>
      </w:r>
      <w:r w:rsidRPr="00C70C75">
        <w:rPr>
          <w:rFonts w:ascii="Arial" w:hAnsi="Arial" w:cs="Arial"/>
          <w:sz w:val="20"/>
          <w:szCs w:val="20"/>
        </w:rPr>
        <w:t>Κατσίκης Κωνσταντίνος</w:t>
      </w:r>
      <w:r>
        <w:rPr>
          <w:rFonts w:ascii="Arial" w:hAnsi="Arial" w:cs="Arial"/>
          <w:sz w:val="20"/>
          <w:szCs w:val="20"/>
        </w:rPr>
        <w:t xml:space="preserve">, Μαυρωτάς Γεώργιος, </w:t>
      </w:r>
      <w:r w:rsidRPr="00C70C75">
        <w:rPr>
          <w:rFonts w:ascii="Arial" w:hAnsi="Arial" w:cs="Arial"/>
          <w:sz w:val="20"/>
          <w:szCs w:val="20"/>
        </w:rPr>
        <w:t>Σαρίδης Ιωάννης</w:t>
      </w:r>
      <w:r>
        <w:rPr>
          <w:rFonts w:ascii="Arial" w:hAnsi="Arial" w:cs="Arial"/>
          <w:sz w:val="20"/>
          <w:szCs w:val="20"/>
        </w:rPr>
        <w:t xml:space="preserve"> και Παπακώστα – Σιδηροπούλου Αικατερίνη.</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ΧΡΗΣΤΟΣ ΚΑΡΑΓΙΑΝΝΙΔΗΣ (Πρόεδρος της Επιτροπής): Κι εμείς ευχαριστούμε.</w:t>
      </w:r>
      <w:r w:rsidR="0017594E">
        <w:rPr>
          <w:rFonts w:ascii="Arial" w:hAnsi="Arial" w:cs="Arial"/>
          <w:sz w:val="20"/>
          <w:szCs w:val="20"/>
        </w:rPr>
        <w:t xml:space="preserve"> </w:t>
      </w:r>
      <w:r>
        <w:rPr>
          <w:rFonts w:ascii="Arial" w:hAnsi="Arial" w:cs="Arial"/>
          <w:sz w:val="20"/>
          <w:szCs w:val="20"/>
        </w:rPr>
        <w:t>Ο κ. Κατσίκης έχει το</w:t>
      </w:r>
      <w:r w:rsidR="0017594E">
        <w:rPr>
          <w:rFonts w:ascii="Arial" w:hAnsi="Arial" w:cs="Arial"/>
          <w:sz w:val="20"/>
          <w:szCs w:val="20"/>
        </w:rPr>
        <w:t>ν</w:t>
      </w:r>
      <w:r>
        <w:rPr>
          <w:rFonts w:ascii="Arial" w:hAnsi="Arial" w:cs="Arial"/>
          <w:sz w:val="20"/>
          <w:szCs w:val="20"/>
        </w:rPr>
        <w:t xml:space="preserve"> λόγο.</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ΑΝ.ΕΛ.): Ευχαριστώ, κύριε Πρόεδρε.</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Το παρόν σχέδιο νόμου, το οποίο αποτελείται από ένα άρθρο, αφορά την κύρωση του 15ου Πρωτοκόλλου, το οποίο τροποποιεί τη Σύμβαση για την προάσπιση των δικαιωμάτων του ανθρώπου και των θεμελιωδών ελευθεριών. </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Με το 15ο Πρωτόκολλο, που συγκροτείται από 9 άρθρα, κατοχυρώνονται ρητώς, η αρχή της επικουρικότητας και η συναφής προς αυτήν, αρχή του εθνικού περιθωρίου εκτίμησης, δηλαδή το περιθώριο ελιγμών που αναγνωρίζεται </w:t>
      </w:r>
      <w:proofErr w:type="spellStart"/>
      <w:r>
        <w:rPr>
          <w:rFonts w:ascii="Arial" w:hAnsi="Arial" w:cs="Arial"/>
          <w:sz w:val="20"/>
          <w:szCs w:val="20"/>
        </w:rPr>
        <w:t>νομολογιακά</w:t>
      </w:r>
      <w:proofErr w:type="spellEnd"/>
      <w:r>
        <w:rPr>
          <w:rFonts w:ascii="Arial" w:hAnsi="Arial" w:cs="Arial"/>
          <w:sz w:val="20"/>
          <w:szCs w:val="20"/>
        </w:rPr>
        <w:t xml:space="preserve"> στις εθνικές αρχές κατά την εφαρμογή ορισμένων από τις κυριότερες υποχρεώσεις που υπέχουν από τη Σύμβαση για την Προάσπιση των Δικαιωμάτων του Ανθρώπου και των Θεμελιωδών Ελευθεριών.</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Σύμφωνα με το υπό κύρωση Πρωτόκολλο, το Ευρωπαϊκό Δικαστήριο Δικαιωμάτων του Ανθρώπου</w:t>
      </w:r>
      <w:r w:rsidR="00870B53">
        <w:rPr>
          <w:rFonts w:ascii="Arial" w:hAnsi="Arial" w:cs="Arial"/>
          <w:sz w:val="20"/>
          <w:szCs w:val="20"/>
        </w:rPr>
        <w:t>,</w:t>
      </w:r>
      <w:r>
        <w:rPr>
          <w:rFonts w:ascii="Arial" w:hAnsi="Arial" w:cs="Arial"/>
          <w:sz w:val="20"/>
          <w:szCs w:val="20"/>
        </w:rPr>
        <w:t xml:space="preserve"> ενεργεί ως εγγυητικός και δικαιοδοτικός μηχανισμός για τα πρόσωπα εκείνα των οποίων τα δικαιώματα και οι ελευθερίες</w:t>
      </w:r>
      <w:r w:rsidR="00870B53">
        <w:rPr>
          <w:rFonts w:ascii="Arial" w:hAnsi="Arial" w:cs="Arial"/>
          <w:sz w:val="20"/>
          <w:szCs w:val="20"/>
        </w:rPr>
        <w:t>,</w:t>
      </w:r>
      <w:r>
        <w:rPr>
          <w:rFonts w:ascii="Arial" w:hAnsi="Arial" w:cs="Arial"/>
          <w:sz w:val="20"/>
          <w:szCs w:val="20"/>
        </w:rPr>
        <w:t xml:space="preserve"> δεν διασφαλίζονται στο εθνικό επίπεδο, ενώ, παράλληλα, ελέγχει κατά πόσον οι αποφάσεις που υιοθετήθηκαν από τις εθνικές αρχές είναι συμβατές με τη Σύμβαση για την Προάσπιση των Δικαιωμάτων του Ανθρώπου και των Θεμελιωδών Ελευθεριών, λαμβάνοντας πάντα υπόψη το περιθώριο εκτίμησης των κρατών.</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Εκτός από την αναφορά στις αρχές της επικουρικότητας και του περιθωρίου εκτίμησης των κρατών</w:t>
      </w:r>
      <w:r w:rsidR="00870B53">
        <w:rPr>
          <w:rFonts w:ascii="Arial" w:hAnsi="Arial" w:cs="Arial"/>
          <w:sz w:val="20"/>
          <w:szCs w:val="20"/>
        </w:rPr>
        <w:t>-</w:t>
      </w:r>
      <w:r>
        <w:rPr>
          <w:rFonts w:ascii="Arial" w:hAnsi="Arial" w:cs="Arial"/>
          <w:sz w:val="20"/>
          <w:szCs w:val="20"/>
        </w:rPr>
        <w:t xml:space="preserve">μελών, το 15ο Πρωτόκολλο επιφέρει τέσσερις επιπλέον τροποποιήσεις. Η πρώτη αφορά στην ηλικία υποψηφιότητας των δικαστών, που περιλαμβάνεται στο δεύτερο άρθρο του Πρωτοκόλλου και θεσπίζει το 65ο έτος ως όριο ηλικίας για τους υποψηφίους δικαστές του Ευρωπαϊκού Δικαστηρίου Δικαιωμάτων του Ανθρώπου. </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Η δεύτερη τροποποίηση, που περιλαμβάνεται στο τρίτο άρθρο του Πρωτοκόλλου, συνδέεται με τη διαδικασία παραίτησης τμήματος του Ευρωπαϊκού Δικαστηρίου </w:t>
      </w:r>
      <w:r w:rsidR="00870B53">
        <w:rPr>
          <w:rFonts w:ascii="Arial" w:hAnsi="Arial" w:cs="Arial"/>
          <w:sz w:val="20"/>
          <w:szCs w:val="20"/>
        </w:rPr>
        <w:t>Δικαιωμάτων</w:t>
      </w:r>
      <w:r>
        <w:rPr>
          <w:rFonts w:ascii="Arial" w:hAnsi="Arial" w:cs="Arial"/>
          <w:sz w:val="20"/>
          <w:szCs w:val="20"/>
        </w:rPr>
        <w:t xml:space="preserve"> του ανθρώπου, η οποία δεν μπορεί να παρεμποδιστεί από ενδεχόμενη αντίρρηση ενός των διαδίκων. </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lastRenderedPageBreak/>
        <w:t xml:space="preserve">Η τρίτη τροποποίηση, που περιλαμβάνεται στο τέταρτο άρθρο του Πρωτοκόλλου, αφορά στην προθεσμία άσκησης ατομικής προσφυγής ενώπιον του δικαστηρίου, η οποία από έξι μήνες μειώνεται σε τέσσερις. </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Τέλος, η τέταρτη τροποποίηση, έγκειται στην εξαφάνιση της μιας από τις δύο ρήτρες διασφάλισης στο πλαίσιο της εκτίμησης της σημαντικής ζημίας, με την απάλειψη της φράσης «δεδομένου ότι καμία υπόθεση δεν μπορεί να απορριφθεί επ’ αυτής της βάσης εάν δεν έχει δεόντως εξεταστεί από τα εθνικά δικαστήρια». Με την τροποποίηση αυτή το Ευρωπαϊκό Δικαστήριο</w:t>
      </w:r>
      <w:r w:rsidR="00F221E0">
        <w:rPr>
          <w:rFonts w:ascii="Arial" w:hAnsi="Arial" w:cs="Arial"/>
          <w:sz w:val="20"/>
          <w:szCs w:val="20"/>
        </w:rPr>
        <w:t>,</w:t>
      </w:r>
      <w:r>
        <w:rPr>
          <w:rFonts w:ascii="Arial" w:hAnsi="Arial" w:cs="Arial"/>
          <w:sz w:val="20"/>
          <w:szCs w:val="20"/>
        </w:rPr>
        <w:t xml:space="preserve"> μπορεί να κηρύττει απαράδεκτη μια ατομική προσφυγή</w:t>
      </w:r>
      <w:r w:rsidR="00F221E0">
        <w:rPr>
          <w:rFonts w:ascii="Arial" w:hAnsi="Arial" w:cs="Arial"/>
          <w:sz w:val="20"/>
          <w:szCs w:val="20"/>
        </w:rPr>
        <w:t>,</w:t>
      </w:r>
      <w:r>
        <w:rPr>
          <w:rFonts w:ascii="Arial" w:hAnsi="Arial" w:cs="Arial"/>
          <w:sz w:val="20"/>
          <w:szCs w:val="20"/>
        </w:rPr>
        <w:t xml:space="preserve"> όταν εκτιμά ότι ο προσφεύγων δεν έχει υποστεί σημαντική βλάβη.</w:t>
      </w:r>
    </w:p>
    <w:p w:rsidR="003615A3" w:rsidRPr="00971FF1" w:rsidRDefault="003615A3" w:rsidP="0017594E">
      <w:pPr>
        <w:spacing w:after="0" w:line="480" w:lineRule="auto"/>
        <w:ind w:firstLine="720"/>
        <w:jc w:val="both"/>
        <w:rPr>
          <w:rFonts w:ascii="Arial" w:hAnsi="Arial" w:cs="Arial"/>
          <w:sz w:val="20"/>
          <w:szCs w:val="20"/>
        </w:rPr>
      </w:pPr>
      <w:r>
        <w:rPr>
          <w:rFonts w:ascii="Arial" w:hAnsi="Arial" w:cs="Arial"/>
          <w:sz w:val="20"/>
          <w:szCs w:val="20"/>
        </w:rPr>
        <w:t>Ως γνωστό, η Σύμβαση για τα Δικαιώματα του Ανθρώπου εξελίσσεται διαρκώς μέσα από την ενσωμάτωση πρωτοκόλλ</w:t>
      </w:r>
      <w:r w:rsidR="00F221E0">
        <w:rPr>
          <w:rFonts w:ascii="Arial" w:hAnsi="Arial" w:cs="Arial"/>
          <w:sz w:val="20"/>
          <w:szCs w:val="20"/>
        </w:rPr>
        <w:t>ου</w:t>
      </w:r>
      <w:r>
        <w:rPr>
          <w:rFonts w:ascii="Arial" w:hAnsi="Arial" w:cs="Arial"/>
          <w:sz w:val="20"/>
          <w:szCs w:val="20"/>
        </w:rPr>
        <w:t xml:space="preserve"> που προσθέτουν νέα δικαιώματα, όπως έγινε τον Ιούλιο του 2003, </w:t>
      </w:r>
      <w:r w:rsidR="00F221E0">
        <w:rPr>
          <w:rFonts w:ascii="Arial" w:hAnsi="Arial" w:cs="Arial"/>
          <w:sz w:val="20"/>
          <w:szCs w:val="20"/>
        </w:rPr>
        <w:t xml:space="preserve">με τη </w:t>
      </w:r>
      <w:r>
        <w:rPr>
          <w:rFonts w:ascii="Arial" w:hAnsi="Arial" w:cs="Arial"/>
          <w:sz w:val="20"/>
          <w:szCs w:val="20"/>
        </w:rPr>
        <w:t xml:space="preserve"> </w:t>
      </w:r>
      <w:r w:rsidR="00F221E0">
        <w:rPr>
          <w:rFonts w:ascii="Arial" w:hAnsi="Arial" w:cs="Arial"/>
          <w:sz w:val="20"/>
          <w:szCs w:val="20"/>
        </w:rPr>
        <w:t xml:space="preserve">θέση του </w:t>
      </w:r>
      <w:r>
        <w:rPr>
          <w:rFonts w:ascii="Arial" w:hAnsi="Arial" w:cs="Arial"/>
          <w:sz w:val="20"/>
          <w:szCs w:val="20"/>
        </w:rPr>
        <w:t>ισχύ</w:t>
      </w:r>
      <w:r w:rsidR="00F221E0">
        <w:rPr>
          <w:rFonts w:ascii="Arial" w:hAnsi="Arial" w:cs="Arial"/>
          <w:sz w:val="20"/>
          <w:szCs w:val="20"/>
        </w:rPr>
        <w:t>ον</w:t>
      </w:r>
      <w:r>
        <w:rPr>
          <w:rFonts w:ascii="Arial" w:hAnsi="Arial" w:cs="Arial"/>
          <w:sz w:val="20"/>
          <w:szCs w:val="20"/>
        </w:rPr>
        <w:t xml:space="preserve"> το υπ' αριθμόν 13 Πρωτόκολλο, σχετικά με την κατάργηση της ποινής του θανάτου σε όλες τις περιστάσεις, καθώς και το υπ' αριθμόν 12 Πρωτόκολλο, τον Απρίλιο του 2005, σχετικά με την απαγόρευση των διακρίσεων.</w:t>
      </w:r>
    </w:p>
    <w:p w:rsidR="003615A3" w:rsidRDefault="003615A3" w:rsidP="0017594E">
      <w:pPr>
        <w:spacing w:after="0" w:line="480" w:lineRule="auto"/>
        <w:ind w:firstLine="720"/>
        <w:jc w:val="both"/>
      </w:pPr>
    </w:p>
    <w:p w:rsidR="003615A3" w:rsidRDefault="003615A3" w:rsidP="0017594E">
      <w:pPr>
        <w:spacing w:after="0" w:line="480" w:lineRule="auto"/>
        <w:ind w:firstLine="720"/>
        <w:jc w:val="both"/>
        <w:sectPr w:rsidR="003615A3">
          <w:headerReference w:type="default" r:id="rId15"/>
          <w:footerReference w:type="default" r:id="rId16"/>
          <w:pgSz w:w="11906" w:h="16838"/>
          <w:pgMar w:top="1440" w:right="1800" w:bottom="1440" w:left="1800" w:header="708" w:footer="708" w:gutter="0"/>
          <w:cols w:space="708"/>
          <w:docGrid w:linePitch="360"/>
        </w:sectPr>
      </w:pP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lastRenderedPageBreak/>
        <w:t>Η Σύμβαση για την Προάσπιση των Δικαιωμάτων του Ανθρώπου και των Θεμελιωδών Ελευθεριών, πιο γνωστή ως Ευρωπαϊκή Σύμβαση</w:t>
      </w:r>
      <w:r w:rsidRPr="00A1070D">
        <w:rPr>
          <w:rFonts w:ascii="Arial" w:hAnsi="Arial" w:cs="Arial"/>
          <w:sz w:val="20"/>
          <w:szCs w:val="20"/>
        </w:rPr>
        <w:t xml:space="preserve"> των Δικαιωμάτων του Ανθρώπου</w:t>
      </w:r>
      <w:r>
        <w:rPr>
          <w:rFonts w:ascii="Arial" w:hAnsi="Arial" w:cs="Arial"/>
          <w:sz w:val="20"/>
          <w:szCs w:val="20"/>
        </w:rPr>
        <w:t xml:space="preserve"> την τροποποίηση της οποίας καλούμαστε, σήμερα, να κυρώσουμε, έχει ενσωματωθεί στις νομοθεσίες των κρατών μελών και ως εκ τούτου, τα εθνικά δικαστήρια υποχρεούνται να εφαρμόζουν, καθώς σε αντίθετη περίπτωση εκτίθενται σε καταδίκη από το Ευρωπαϊκό Δικαστήριο.</w:t>
      </w:r>
      <w:r w:rsidR="00F221E0">
        <w:rPr>
          <w:rFonts w:ascii="Arial" w:hAnsi="Arial" w:cs="Arial"/>
          <w:sz w:val="20"/>
          <w:szCs w:val="20"/>
        </w:rPr>
        <w:t xml:space="preserve"> </w:t>
      </w:r>
      <w:r>
        <w:rPr>
          <w:rFonts w:ascii="Arial" w:hAnsi="Arial" w:cs="Arial"/>
          <w:sz w:val="20"/>
          <w:szCs w:val="20"/>
        </w:rPr>
        <w:t>Η Ελλάδα, ως κράτος που έχει επικυρώσει την Ευρωπαϊκή Σύμβαση</w:t>
      </w:r>
      <w:r w:rsidRPr="00A1070D">
        <w:rPr>
          <w:rFonts w:ascii="Arial" w:hAnsi="Arial" w:cs="Arial"/>
          <w:sz w:val="20"/>
          <w:szCs w:val="20"/>
        </w:rPr>
        <w:t xml:space="preserve"> των Δικαιωμάτων του Ανθρώπου</w:t>
      </w:r>
      <w:r>
        <w:rPr>
          <w:rFonts w:ascii="Arial" w:hAnsi="Arial" w:cs="Arial"/>
          <w:sz w:val="20"/>
          <w:szCs w:val="20"/>
        </w:rPr>
        <w:t xml:space="preserve"> αναγνωρίζει και εγγυάται τα θεμελιώδη δικαιώματα, ατομικά και πολιτικά, όχι μόνο στους υπηκόους της, αλλά και σε κάθε άτομο που βρίσκεται στη δικαιοδοσία της.</w:t>
      </w:r>
    </w:p>
    <w:p w:rsidR="003615A3" w:rsidRPr="00D830CF" w:rsidRDefault="003615A3" w:rsidP="0017594E">
      <w:pPr>
        <w:spacing w:after="0" w:line="480" w:lineRule="auto"/>
        <w:ind w:firstLine="720"/>
        <w:jc w:val="both"/>
        <w:rPr>
          <w:rFonts w:ascii="Arial" w:hAnsi="Arial" w:cs="Arial"/>
          <w:sz w:val="20"/>
          <w:szCs w:val="20"/>
        </w:rPr>
      </w:pPr>
      <w:r>
        <w:rPr>
          <w:rFonts w:ascii="Arial" w:hAnsi="Arial" w:cs="Arial"/>
          <w:sz w:val="20"/>
          <w:szCs w:val="20"/>
        </w:rPr>
        <w:t>Τέλος, κ. Πρόεδρε, κ. Υπουργέ, τασσόμαστε υπέρ της ψήφισης του παρόντος σχεδίου νόμου, εγκρίνοντας την κύρωση του 15ου πρωτοκόλλου και των τροποποιήσεων που αυτό περιλαμβάνει, αναφορικά με την επικαιροποίηση της Σύμβασης</w:t>
      </w:r>
      <w:r w:rsidRPr="00A1070D">
        <w:rPr>
          <w:rFonts w:ascii="Arial" w:hAnsi="Arial" w:cs="Arial"/>
          <w:sz w:val="20"/>
          <w:szCs w:val="20"/>
        </w:rPr>
        <w:t xml:space="preserve"> </w:t>
      </w:r>
      <w:r>
        <w:rPr>
          <w:rFonts w:ascii="Arial" w:hAnsi="Arial" w:cs="Arial"/>
          <w:sz w:val="20"/>
          <w:szCs w:val="20"/>
        </w:rPr>
        <w:t>για την Προάσπιση των Δικαιωμάτων του Ανθρώπου και των Θεμελιωδών Ελευθεριών. Ευχαριστώ.</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ΧΡΗΣΤΟΣ ΚΑΡΑΓΙΑΝΝΙΔΗΣ</w:t>
      </w:r>
      <w:r w:rsidRPr="00A1070D">
        <w:rPr>
          <w:rFonts w:ascii="Arial" w:hAnsi="Arial" w:cs="Arial"/>
          <w:sz w:val="20"/>
          <w:szCs w:val="20"/>
        </w:rPr>
        <w:t xml:space="preserve"> </w:t>
      </w:r>
      <w:r>
        <w:rPr>
          <w:rFonts w:ascii="Arial" w:hAnsi="Arial" w:cs="Arial"/>
          <w:sz w:val="20"/>
          <w:szCs w:val="20"/>
        </w:rPr>
        <w:t>(Πρόεδρος της Επιτροπής): Ευχαριστούμε</w:t>
      </w:r>
      <w:r w:rsidR="0017594E">
        <w:rPr>
          <w:rFonts w:ascii="Arial" w:hAnsi="Arial" w:cs="Arial"/>
          <w:sz w:val="20"/>
          <w:szCs w:val="20"/>
        </w:rPr>
        <w:t>,</w:t>
      </w:r>
      <w:r>
        <w:rPr>
          <w:rFonts w:ascii="Arial" w:hAnsi="Arial" w:cs="Arial"/>
          <w:sz w:val="20"/>
          <w:szCs w:val="20"/>
        </w:rPr>
        <w:t xml:space="preserve"> κ</w:t>
      </w:r>
      <w:r w:rsidR="0017594E">
        <w:rPr>
          <w:rFonts w:ascii="Arial" w:hAnsi="Arial" w:cs="Arial"/>
          <w:sz w:val="20"/>
          <w:szCs w:val="20"/>
        </w:rPr>
        <w:t>ύριε</w:t>
      </w:r>
      <w:r>
        <w:rPr>
          <w:rFonts w:ascii="Arial" w:hAnsi="Arial" w:cs="Arial"/>
          <w:sz w:val="20"/>
          <w:szCs w:val="20"/>
        </w:rPr>
        <w:t xml:space="preserve"> </w:t>
      </w:r>
      <w:proofErr w:type="spellStart"/>
      <w:r>
        <w:rPr>
          <w:rFonts w:ascii="Arial" w:hAnsi="Arial" w:cs="Arial"/>
          <w:sz w:val="20"/>
          <w:szCs w:val="20"/>
        </w:rPr>
        <w:t>Κατσίκη</w:t>
      </w:r>
      <w:proofErr w:type="spellEnd"/>
      <w:r>
        <w:rPr>
          <w:rFonts w:ascii="Arial" w:hAnsi="Arial" w:cs="Arial"/>
          <w:sz w:val="20"/>
          <w:szCs w:val="20"/>
        </w:rPr>
        <w:t>. Τον λόγο έχει ο κ. Μαυρωτάς από το Ποτάμι.</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Ευχαριστώ κ. Πρόεδρε.</w:t>
      </w:r>
      <w:r w:rsidRPr="005E631D">
        <w:rPr>
          <w:rFonts w:ascii="Arial" w:hAnsi="Arial" w:cs="Arial"/>
          <w:sz w:val="20"/>
          <w:szCs w:val="20"/>
        </w:rPr>
        <w:t xml:space="preserve"> </w:t>
      </w:r>
      <w:r>
        <w:rPr>
          <w:rFonts w:ascii="Arial" w:hAnsi="Arial" w:cs="Arial"/>
          <w:sz w:val="20"/>
          <w:szCs w:val="20"/>
        </w:rPr>
        <w:t>Η Σύμβαση για την Προάσπιση των Δικαιωμάτων του Ανθρώπου και των Θεμελιωδών Ελευθεριών, γνωστή και ως Ευρωπαϊκή Σύμβαση</w:t>
      </w:r>
      <w:r w:rsidRPr="00A1070D">
        <w:rPr>
          <w:rFonts w:ascii="Arial" w:hAnsi="Arial" w:cs="Arial"/>
          <w:sz w:val="20"/>
          <w:szCs w:val="20"/>
        </w:rPr>
        <w:t xml:space="preserve"> των Δικαιωμάτων του Ανθρώπου</w:t>
      </w:r>
      <w:r>
        <w:rPr>
          <w:rFonts w:ascii="Arial" w:hAnsi="Arial" w:cs="Arial"/>
          <w:sz w:val="20"/>
          <w:szCs w:val="20"/>
        </w:rPr>
        <w:t>, η ΕΣΔΑ, υιοθετήθηκε υπό την αιγίδα του Συμβουλίου της Ευρώπης το 1950 με σκοπό την προστασία των ανθρωπίνων δικαιωμάτων και των θεμελιωδών ελευθεριών. Όλα τα κράτη-μέλη του Συμβουλίου της Ευρώπης συμμετέχουν στη Σύμβαση, όπως επίσης, αναμένεται και από τα νέα μέλη να την επικυρώσουν το ταχύτερο δυνατό.</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Βάσει της Σύμβασης, λοιπόν, ιδρύθηκε το Ευρωπαϊκό Δικαστήριο για τα Δικαιώματα του Ανθρώπου. Οι αποφάσεις του δικαστηρίου είναι νομικά δεσμευτικές και έχει τη δυνατότητα να επιδικαστεί και αποζημιώσεις.</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Το καθεστώς που δίνει την δυνατότητα να προστατεύονται οι πολίτες από παραβιάσεις ανθρωπίνων δικαιωμάτων αποτελεί καινοτομία, όσον αφορά τις διεθνείς συμβάσεις ανθρωπίνων δικαιωμάτων, καθώς παρέχει στο άτομο έναν ενεργό ρόλο στη διεθνή σκηνή, καθότι παραδοσιακά μόνο τα κράτη θεωρούνταν υποκείμενα της διεθνούς νομοθεσίας.</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lastRenderedPageBreak/>
        <w:t>Η Σύμβαση περιλαμβάνει αρκετά πρωτόκολλα. Η αποδοχή των πρωτοκόλλων ποικίλλει για κάθε κράτος-μέλος. Το συγκεκριμένο σχέδιο νόμου, όπως ειπώθηκε πολλές φορές, αποβλέπει στη νομοθετική κύρωση του πρωτοκόλλου υπ’ αριθμόν 15, το οποίο τροποποιεί την Σύμβαση για την Προάσπιση των Δικαιωμάτων του Ανθρώπου και των Θεμελιωδών Ελευθεριών, δηλαδή, την ΕΣΔΑ. Το πρωτόκολλο 15 έχει ως στόχο να τροποποιήσει, ουσιαστικά, ορισμένες διατάξεις της Ευρωπαϊκής Σύμβασης</w:t>
      </w:r>
      <w:r w:rsidRPr="00A1070D">
        <w:rPr>
          <w:rFonts w:ascii="Arial" w:hAnsi="Arial" w:cs="Arial"/>
          <w:sz w:val="20"/>
          <w:szCs w:val="20"/>
        </w:rPr>
        <w:t xml:space="preserve"> των Δικαιωμάτων του Ανθρώπου</w:t>
      </w:r>
      <w:r>
        <w:rPr>
          <w:rFonts w:ascii="Arial" w:hAnsi="Arial" w:cs="Arial"/>
          <w:sz w:val="20"/>
          <w:szCs w:val="20"/>
        </w:rPr>
        <w:t>. Οι αλλαγές που επιφέρει αναφέρθηκαν προηγουμένως.</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Η επικουρικότητα και το περιθώριο εκτίμησης των κρατών μερών, δηλαδή, προστίθεται νέα παράγραφος στο προοίμιο της ΕΣΔΑ, με στόχο να επισημοποιήσει την αρχή της επικουρικότητας, καθώς και την αναγνώριση-αντίληψη ενός περιθωρίου εκτίμησης των κρατών κατά την εφαρμογή της Σύμβασης. Σε διαδικαστικό επίπεδο, η αρχή της επικουρικότητας επιβάλλει σε κάθε άτομο να ακολουθήσει έως το τέλος όλες τις κατάλληλες διαδικασίες σε εθνικό επίπεδο, πριν προσφύγει στο Ευρωπαϊκό Δικαστήριο Δικαιωμάτων του Ανθρώπου.</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Η αρχή της επικουρικότητας, είναι κάτι που είναι ρητά κατοχυρωμένο και σε επίπεδο </w:t>
      </w:r>
      <w:r w:rsidR="001C0B48">
        <w:rPr>
          <w:rFonts w:ascii="Arial" w:eastAsia="Calibri" w:hAnsi="Arial" w:cs="Arial"/>
          <w:sz w:val="20"/>
          <w:szCs w:val="20"/>
        </w:rPr>
        <w:t xml:space="preserve">Ευρωπαϊκής Ένωσης </w:t>
      </w:r>
      <w:r>
        <w:rPr>
          <w:rFonts w:ascii="Arial" w:hAnsi="Arial" w:cs="Arial"/>
          <w:sz w:val="20"/>
          <w:szCs w:val="20"/>
        </w:rPr>
        <w:t xml:space="preserve">στο άρθρο 5 της Συνθήκης για την </w:t>
      </w:r>
      <w:r w:rsidR="001C0B48">
        <w:rPr>
          <w:rFonts w:ascii="Arial" w:eastAsia="Calibri" w:hAnsi="Arial" w:cs="Arial"/>
          <w:sz w:val="20"/>
          <w:szCs w:val="20"/>
        </w:rPr>
        <w:t>Ευρωπαϊκή Ένωση</w:t>
      </w:r>
      <w:r w:rsidR="001C0B48">
        <w:rPr>
          <w:rFonts w:ascii="Arial" w:hAnsi="Arial" w:cs="Arial"/>
          <w:sz w:val="20"/>
          <w:szCs w:val="20"/>
        </w:rPr>
        <w:t>.</w:t>
      </w:r>
      <w:r>
        <w:rPr>
          <w:rFonts w:ascii="Arial" w:hAnsi="Arial" w:cs="Arial"/>
          <w:sz w:val="20"/>
          <w:szCs w:val="20"/>
        </w:rPr>
        <w:t xml:space="preserve"> Στόχος είναι να διασφαλίζεται ότι, οι αποφάσεις λαμβάνονται όσο το δυνατόν πλησιέστερα στους πολίτες και θα μπορούσε να διατυπωθεί, σαν γενικό σχόλιο-παρατήρηση, ότι, με αυτή τη ρητή αναφορά </w:t>
      </w:r>
      <w:r w:rsidRPr="00DD31DA">
        <w:rPr>
          <w:rFonts w:ascii="Arial" w:hAnsi="Arial" w:cs="Arial"/>
          <w:sz w:val="20"/>
          <w:szCs w:val="20"/>
        </w:rPr>
        <w:t xml:space="preserve">μετακυλίεται </w:t>
      </w:r>
      <w:r>
        <w:rPr>
          <w:rFonts w:ascii="Arial" w:hAnsi="Arial" w:cs="Arial"/>
          <w:sz w:val="20"/>
          <w:szCs w:val="20"/>
        </w:rPr>
        <w:t>μακροπρόθεσμα στα κράτη-μέλη το βάρος προάσπισης των ανθρωπίνων δικαιωμάτων και αυτό είναι ένα στοίχημα και για την Ελληνική Δικαιοσύνη.</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Μια άλλη αλλαγή είναι το όριο ηλικίας των δικαστών. Οι υποψήφιοι δικαστές για το Ευρωπαϊκό Δικαστήριο Δικαιωμάτων του Ανθρώπου πρέπει να είναι έως 65 ετών και η λίστα υποβάλλεται στην Κοινοβουλευτική Συνέλευση του Συμβουλίου της Ευρώπης για την επιλογή αυτών.</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Η συντόμευση της προθεσμίας άσκησης ατομικής προσφυγής πηγαίνει από τους έξι μήνες στους τέσσερις, μετά από την εσωτερική τελεσιδικία. Η προϋπόθεση παραδεκτού της ατομικής προσφυγής, αναφέρθηκε και προηγουμένως, ότι το δικαστήριο μπορεί να κρίνει απαράδεκτη κάθε ατομική προσφυγή όταν εκτιμά ότι, ο προσφεύγον δεν έχει υποστεί σημαντική βλάβη, εκτός από τις περιπτώσεις που ο σεβασμός των δικαιωμάτων προστατεύονται από τη Σύμβαση και τα πρωτόκολλά της και επιβάλλει μια επί της ουσίας </w:t>
      </w:r>
      <w:r>
        <w:rPr>
          <w:rFonts w:ascii="Arial" w:hAnsi="Arial" w:cs="Arial"/>
          <w:sz w:val="20"/>
          <w:szCs w:val="20"/>
        </w:rPr>
        <w:lastRenderedPageBreak/>
        <w:t>εξέταση της υπόθεσης, ακόμα και σε περίπτωση που η σχετική υπόθεση δεν έχει εξεταστεί δεόντως από εσωτερικό δικαστήριο.</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Κλείνοντας, για να ισχύσει το πρωτόκολλο 15, πρέπει να εγκριθεί και να κυρωθεί από το σύνολο των υψηλών συμβαλλομένων μερών της Σύμβασης και γνωρίζοντας το σημαντικό ρόλο που παίζει το Ευρωπαϊκό Δικαστήριο Δικαιωμάτων των Ανθρώπου στην προάσπιση των ατομικών δικαιωμάτων, που είναι βασική αρχή της φιλελεύθερης δημοκρατίας, ψηφίζουμε θετικά την συγκεκριμένη κύρωση. Ευχαριστώ.</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ΧΡΗΣΤΟΣ ΚΑΡΑΓΙΑΝΝΙΔΗΣ</w:t>
      </w:r>
      <w:r w:rsidRPr="00A1070D">
        <w:rPr>
          <w:rFonts w:ascii="Arial" w:hAnsi="Arial" w:cs="Arial"/>
          <w:sz w:val="20"/>
          <w:szCs w:val="20"/>
        </w:rPr>
        <w:t xml:space="preserve"> </w:t>
      </w:r>
      <w:r>
        <w:rPr>
          <w:rFonts w:ascii="Arial" w:hAnsi="Arial" w:cs="Arial"/>
          <w:sz w:val="20"/>
          <w:szCs w:val="20"/>
        </w:rPr>
        <w:t xml:space="preserve">(Πρόεδρος της Επιτροπής): Ευχαριστούμε κ. </w:t>
      </w:r>
      <w:proofErr w:type="spellStart"/>
      <w:r>
        <w:rPr>
          <w:rFonts w:ascii="Arial" w:hAnsi="Arial" w:cs="Arial"/>
          <w:sz w:val="20"/>
          <w:szCs w:val="20"/>
        </w:rPr>
        <w:t>Μαυρωτά</w:t>
      </w:r>
      <w:proofErr w:type="spellEnd"/>
      <w:r>
        <w:rPr>
          <w:rFonts w:ascii="Arial" w:hAnsi="Arial" w:cs="Arial"/>
          <w:sz w:val="20"/>
          <w:szCs w:val="20"/>
        </w:rPr>
        <w:t>. Τον λόγο έχει ο κ. Σαρίδης από την Ένωση Κεντρώων.</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Ευχαριστώ κ. Πρόεδρε και καλή επιτυχία στο έργο σας στα θερινά τμήματα της Βουλής.</w:t>
      </w:r>
    </w:p>
    <w:p w:rsidR="003615A3" w:rsidRPr="003D279D" w:rsidRDefault="003615A3" w:rsidP="0017594E">
      <w:pPr>
        <w:spacing w:after="0" w:line="480" w:lineRule="auto"/>
        <w:ind w:firstLine="720"/>
        <w:jc w:val="both"/>
        <w:rPr>
          <w:rFonts w:ascii="Arial" w:hAnsi="Arial" w:cs="Arial"/>
          <w:sz w:val="20"/>
          <w:szCs w:val="20"/>
        </w:rPr>
      </w:pPr>
      <w:r>
        <w:rPr>
          <w:rFonts w:ascii="Arial" w:hAnsi="Arial" w:cs="Arial"/>
          <w:sz w:val="20"/>
          <w:szCs w:val="20"/>
        </w:rPr>
        <w:t>Η Ένωση Κεντρώων δεν έχει καμία ένσταση ή αντίρρηση σχετικά με την κύρωση του πρωτοκόλλου 15, με τον οποίο τροποποιείται η Σύμβαση για την Προάσπιση των Δικαιωμάτων του Ανθρώπου και των Θεμελιωδών Ελευθεριών.</w:t>
      </w:r>
    </w:p>
    <w:p w:rsidR="003615A3" w:rsidRDefault="003615A3" w:rsidP="0017594E">
      <w:pPr>
        <w:spacing w:after="0" w:line="480" w:lineRule="auto"/>
        <w:ind w:firstLine="720"/>
        <w:jc w:val="both"/>
      </w:pPr>
    </w:p>
    <w:p w:rsidR="003615A3" w:rsidRDefault="003615A3" w:rsidP="0017594E">
      <w:pPr>
        <w:spacing w:after="0" w:line="480" w:lineRule="auto"/>
        <w:ind w:firstLine="720"/>
        <w:jc w:val="both"/>
        <w:sectPr w:rsidR="003615A3">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pP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lastRenderedPageBreak/>
        <w:t xml:space="preserve">Τυπικά, όμως, θα διατηρήσουμε την επιφύλαξή μας για την Ολομέλεια, διότι δεν επιθυμούμε, να αιφνιδιαστούμε με τροπολογίες της τελευταίας στιγμής. Εξάλλου, ήταν και μια δήλωση μας στην Ολομέλεια στο τελευταίο νομοσχέδιο του Υπουργείου της Εθνικής Άμυνας, που μας εξέπληξε ο αριθμός και ο τρόπος, με τον οποίο κατατέθηκαν οι τροπολογίες, ότι πλέον η Ένωση Κεντρώων οδηγείται σε μια άλλη λογική, για να μπορέσει, ν’ αντιμετωπίσει την αυθαιρεσία των Υπουργών. </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Δράττομαι της ευκαιρίας, για να καταθέσω κι επισήμως εδώ στην Επιτροπή μας το αίτημά μας για άμεση ενημέρωση της Επιτροπής και των Κομμάτων σχετικά με τους λόγους, για τους οποίους η Ελληνική Κυβέρνηση προχώρησε στη πρωτόγνωρη κίνηση, ν’ απελάσει τους Ρώσους διπλωμάτες. Να σας πω ότι γι’ αύριο έχει ορισθεί μια συνέντευξη τύπου απ’ τη Ρωσική Πρεσβεία γι' αυτό το θέμα. Δεν είναι δυνατόν, να ορίσετε μία συνέντευξη τύπου από τη ρωσική πρεσβεία και να μην είναι ενημερωμένη η Επιτροπή μας, για τους λόγους, για τους οποίους οδηγήθηκε η Κυβέρνηση στην απέλαση των δύο διπλωματών. </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Μιλάμε από την περασμένη εβδομάδα στην Ολομέλεια της Βουλής για την αναγκαιότητα της απλής αναλογικής. Μιλάμε για συναινέσεις. Μιλάμε για συνεργασία. Μιλάμε για διάλογο και στην καθημερινότητα δεν το βλέπουμε απ’ την πλευρά της Κυβέρνησης αυτό το πράγμα. Η συμπεριφορά θα μπορούσα να πω ότι είναι απαράδεκτη, ιδίως για τους δύο Ρώσους διπλωμάτες, καθόσον εκτοξεύεται λάσπη εναντίον Πατριαρχών, κληρικών, μοναχών του Αγίου Όρους και Δημάρχων, χωρίς ουσιαστικά να υπάρχουν κι αποδεικτικά στοιχεία, δηλαδή, να μας έχει προσκομίσει, να μας έχει ενημερώσει η Ελληνική Κυβέρνηση, για το τι στοιχεία έχει στα χέρια της, που την έχουν οδηγήσει σ' αυτό το αποτέλεσμα.</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Το ίδιο γίνεται και για τις διαπραγματεύσεις με την Αλβανία, κύριε Πρόεδρε, γι' αυτό θα έπρεπε, να ενημερωθούμε. Έχουν διακοπεί; Σκοπεύουν, να διακοπούν οι διαπραγματεύσεις με την Αλβανία; Για ποιο λόγο; Μέχρι που έχει φτάσει η Κυβέρνηση; Θα μας αιφνιδιάσει γι’ άλλη μια φορά, όπως μας αιφνιδίασε με το θέμα των Σκοπίων; Δεν είναι δημοκρατικός ο τρόπος, με τον οποίο ασκείται η συγκεκριμένη εξωτερική πολιτική, γιατί πολύ απλά η Κυβέρνηση δε δίνει λογαριασμό σε κανέναν και μπορεί και νομιμοποιείται, να κάνει πρώτη εκείνη τις κινήσεις, όπως ακριβώς εκείνη που αντιλαμβάνεται για την επίλυση διαφόρων εξωτερικών θεμάτων, όμως παράλληλα μ’ αυτό θα έπρεπε, να ενημερώσει και την αντίστοιχη Επιτροπή του Κοινοβουλίου μας.</w:t>
      </w:r>
      <w:r w:rsidR="0017594E">
        <w:rPr>
          <w:rFonts w:ascii="Arial" w:hAnsi="Arial" w:cs="Arial"/>
          <w:sz w:val="20"/>
          <w:szCs w:val="20"/>
        </w:rPr>
        <w:t xml:space="preserve"> </w:t>
      </w:r>
      <w:r>
        <w:rPr>
          <w:rFonts w:ascii="Arial" w:hAnsi="Arial" w:cs="Arial"/>
          <w:sz w:val="20"/>
          <w:szCs w:val="20"/>
        </w:rPr>
        <w:t>Ευχαριστώ πάρα πολύ, κύριε Πρόεδρε.</w:t>
      </w:r>
    </w:p>
    <w:p w:rsidR="003615A3" w:rsidRDefault="003615A3" w:rsidP="0017594E">
      <w:pPr>
        <w:spacing w:after="0" w:line="480" w:lineRule="auto"/>
        <w:ind w:firstLine="720"/>
        <w:jc w:val="both"/>
        <w:rPr>
          <w:rFonts w:ascii="Arial" w:hAnsi="Arial" w:cs="Arial"/>
          <w:sz w:val="20"/>
          <w:szCs w:val="20"/>
        </w:rPr>
      </w:pPr>
      <w:r w:rsidRPr="00347E0B">
        <w:rPr>
          <w:rFonts w:ascii="Arial" w:hAnsi="Arial" w:cs="Arial"/>
          <w:sz w:val="20"/>
          <w:szCs w:val="20"/>
        </w:rPr>
        <w:lastRenderedPageBreak/>
        <w:t>ΧΡΗΣΤΟΣ ΚΑΡΑΓΙΑΝΝΙΔΗΣ (Πρόεδρος της Επιτροπής):</w:t>
      </w:r>
      <w:r>
        <w:rPr>
          <w:rFonts w:ascii="Arial" w:hAnsi="Arial" w:cs="Arial"/>
          <w:sz w:val="20"/>
          <w:szCs w:val="20"/>
        </w:rPr>
        <w:t xml:space="preserve"> Ευχαριστούμε, κ</w:t>
      </w:r>
      <w:r w:rsidR="0017594E">
        <w:rPr>
          <w:rFonts w:ascii="Arial" w:hAnsi="Arial" w:cs="Arial"/>
          <w:sz w:val="20"/>
          <w:szCs w:val="20"/>
        </w:rPr>
        <w:t>ύριε</w:t>
      </w:r>
      <w:r>
        <w:rPr>
          <w:rFonts w:ascii="Arial" w:hAnsi="Arial" w:cs="Arial"/>
          <w:sz w:val="20"/>
          <w:szCs w:val="20"/>
        </w:rPr>
        <w:t xml:space="preserve"> </w:t>
      </w:r>
      <w:proofErr w:type="spellStart"/>
      <w:r>
        <w:rPr>
          <w:rFonts w:ascii="Arial" w:hAnsi="Arial" w:cs="Arial"/>
          <w:sz w:val="20"/>
          <w:szCs w:val="20"/>
        </w:rPr>
        <w:t>Σαρίδη</w:t>
      </w:r>
      <w:proofErr w:type="spellEnd"/>
      <w:r>
        <w:rPr>
          <w:rFonts w:ascii="Arial" w:hAnsi="Arial" w:cs="Arial"/>
          <w:sz w:val="20"/>
          <w:szCs w:val="20"/>
        </w:rPr>
        <w:t>. Το</w:t>
      </w:r>
      <w:r w:rsidR="0017594E">
        <w:rPr>
          <w:rFonts w:ascii="Arial" w:hAnsi="Arial" w:cs="Arial"/>
          <w:sz w:val="20"/>
          <w:szCs w:val="20"/>
        </w:rPr>
        <w:t>ν</w:t>
      </w:r>
      <w:r>
        <w:rPr>
          <w:rFonts w:ascii="Arial" w:hAnsi="Arial" w:cs="Arial"/>
          <w:sz w:val="20"/>
          <w:szCs w:val="20"/>
        </w:rPr>
        <w:t xml:space="preserve"> λόγο έχει ο Αναπληρωτής Υπουργός Εξωτερικών, ο κ. Κατρούγκαλος.</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ΓΕΩΡΓΙΟΣ</w:t>
      </w:r>
      <w:r w:rsidRPr="002E18E3">
        <w:rPr>
          <w:rFonts w:ascii="Arial" w:hAnsi="Arial" w:cs="Arial"/>
          <w:sz w:val="20"/>
          <w:szCs w:val="20"/>
        </w:rPr>
        <w:t xml:space="preserve"> ΚΑΤΡΟΥΓΚΑΛΟ</w:t>
      </w:r>
      <w:r>
        <w:rPr>
          <w:rFonts w:ascii="Arial" w:hAnsi="Arial" w:cs="Arial"/>
          <w:sz w:val="20"/>
          <w:szCs w:val="20"/>
        </w:rPr>
        <w:t>Σ</w:t>
      </w:r>
      <w:r w:rsidRPr="002E18E3">
        <w:rPr>
          <w:rFonts w:ascii="Arial" w:hAnsi="Arial" w:cs="Arial"/>
          <w:sz w:val="20"/>
          <w:szCs w:val="20"/>
        </w:rPr>
        <w:t xml:space="preserve"> </w:t>
      </w:r>
      <w:r>
        <w:rPr>
          <w:rFonts w:ascii="Arial" w:hAnsi="Arial" w:cs="Arial"/>
          <w:sz w:val="20"/>
          <w:szCs w:val="20"/>
        </w:rPr>
        <w:t>(</w:t>
      </w:r>
      <w:r w:rsidRPr="002E18E3">
        <w:rPr>
          <w:rFonts w:ascii="Arial" w:hAnsi="Arial" w:cs="Arial"/>
          <w:sz w:val="20"/>
          <w:szCs w:val="20"/>
        </w:rPr>
        <w:t>Αναπληρωτής Υπουργός  Εξωτερικών)</w:t>
      </w:r>
      <w:r>
        <w:rPr>
          <w:rFonts w:ascii="Arial" w:hAnsi="Arial" w:cs="Arial"/>
          <w:sz w:val="20"/>
          <w:szCs w:val="20"/>
        </w:rPr>
        <w:t xml:space="preserve">: Ευχαριστώ, κύριε Πρόεδρε. Επειδή αρκετοί εισηγητές αναφέρθηκαν, γενικότερα, στη σημασία τη νομική και την πολιτική της ΕΣΔΑ, θα πω κι εγώ ορισμένα πράγματα. </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Είναι σωστό αυτό, που αναφέρθηκε από την εισηγήτρια του ΣΥ.ΡΙΖ.Α. ότι το Συμβούλιο της Ευρώπης, ο Οργανισμός στο πλαίσιο του οποίου συνάφθηκε η</w:t>
      </w:r>
      <w:r w:rsidRPr="0014565F">
        <w:t xml:space="preserve"> </w:t>
      </w:r>
      <w:r w:rsidRPr="0014565F">
        <w:rPr>
          <w:rFonts w:ascii="Arial" w:hAnsi="Arial" w:cs="Arial"/>
          <w:sz w:val="20"/>
          <w:szCs w:val="20"/>
        </w:rPr>
        <w:t>ΕΣΔΑ</w:t>
      </w:r>
      <w:r>
        <w:rPr>
          <w:rFonts w:ascii="Arial" w:hAnsi="Arial" w:cs="Arial"/>
          <w:sz w:val="20"/>
          <w:szCs w:val="20"/>
        </w:rPr>
        <w:t xml:space="preserve"> είναι ένας απ’ τους οργανισμούς, που θεσπίστηκε στο πλαίσιο του Ψυχρού Πολέμου, για να οργανώσει πολιτικά τη Δυτική Ευρώπη, όπως η ΕΟΚ την οργάνωσε οικονομικά και το ΝΑΤΟ την οργάνωση στρατιωτικά.</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Μετά την πτώση, όμως, του σοσιαλιστικού στρατοπέδου και με δεδομένο ότι όλες οι πρώην χώρες, οι πρώην δημοκρατίες της Σοβιετικής Ένωσης εντάχθηκαν στο Συμβούλιο της Ευρώπης, η πολιτική και ειδικά η νομική λειτουργία της ΕΣΔΑ απέκτησε διαφορετικό νόημα, ένα χαρακτήρα κοινού δικαίου των δικαιωμάτων στην Ήπειρό μας. Άρα, δε μπορεί κανείς, παρά να υπερασπίσει τον δίκαιο ζωτικό ρόλο του δικαστηρίου, ακριβώς γιατί το Δικαστήριο των Δικαιωμάτων του Ανθρώπου, το Δικαστήριο του Στρασβούργου είναι στην πραγματικότητα το μοναδικό δικαστήριο σ’ όλο τον κόσμο, το οποίο έχει τη δυνατότητα, να κρίνει επί παραβιάσεων ατομικών δικαιωμάτων με ατομική προσφυγή. </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Τ’ άλλα συστήματα προστασίας των δικαιωμάτων που βασίζονται σ’ άλλες συνθήκες, περιλαμβάνουν είτε ένα σύστημα περιοδικών εκθέσεων, που απλώς ενημερώνεται τ’ όργανο, που έχει την επίβλεψη της συνθήκης για τυχόν παραβιάσεις, είτε στην καλύτερη περίπτωση δυνατότητα κρατών, να προσφύγουν εναντίον άλλων κρατών. Το να έχουμε, επομένως, τη δυνατότητα ατομικής προσφυγής και να ισχύει ένα κοινό Δίκαιο για όλη την Ήπειρο, είναι μια θετική κατάκτηση, που στο κάτω-κάτω δεν αντανακλά, παρά, ακριβώς, δικαιώματα των λαών και των εργαζομένων για τη συγκεκριμένη κατοχύρωση αυτών των ελευθεριών.</w:t>
      </w:r>
    </w:p>
    <w:p w:rsidR="003615A3" w:rsidRPr="00E8573C" w:rsidRDefault="003615A3" w:rsidP="0017594E">
      <w:pPr>
        <w:spacing w:after="0" w:line="480" w:lineRule="auto"/>
        <w:ind w:firstLine="720"/>
        <w:jc w:val="both"/>
        <w:rPr>
          <w:rFonts w:ascii="Arial" w:hAnsi="Arial" w:cs="Arial"/>
          <w:sz w:val="20"/>
          <w:szCs w:val="20"/>
        </w:rPr>
      </w:pPr>
    </w:p>
    <w:p w:rsidR="003615A3" w:rsidRDefault="003615A3" w:rsidP="0017594E">
      <w:pPr>
        <w:spacing w:after="0" w:line="480" w:lineRule="auto"/>
        <w:ind w:firstLine="720"/>
        <w:jc w:val="both"/>
      </w:pPr>
    </w:p>
    <w:p w:rsidR="003615A3" w:rsidRDefault="003615A3" w:rsidP="0017594E">
      <w:pPr>
        <w:spacing w:after="0" w:line="480" w:lineRule="auto"/>
        <w:ind w:firstLine="720"/>
        <w:jc w:val="both"/>
        <w:sectPr w:rsidR="003615A3">
          <w:headerReference w:type="default" r:id="rId23"/>
          <w:footerReference w:type="default" r:id="rId24"/>
          <w:pgSz w:w="11906" w:h="16838"/>
          <w:pgMar w:top="1440" w:right="1800" w:bottom="1440" w:left="1800" w:header="708" w:footer="708" w:gutter="0"/>
          <w:cols w:space="708"/>
          <w:docGrid w:linePitch="360"/>
        </w:sectPr>
      </w:pP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lastRenderedPageBreak/>
        <w:t xml:space="preserve">Βεβαίως, ισχύουν και παρατηρήσεις που έγιναν ως προς την αποτελεσματικότητα της οργάνωσης αυτού του νομικού συστήματος. Για παράδειγμα, τα κοινωνικά δικαιώματα δεν είναι παρόντα στη σύμβαση, ακριβώς γιατί κατοχυρώνονται στο πλαίσιο άλλης σύμβασης του Συμβουλίου της Ευρώπης στον ευρωπαϊκό κοινωνικό χάρτη, όπου όμως δεν έχει αντίστοιχη προστασία δικαστική, δεν υπάρχει δικαστήριο που να κρίνει επί των παραβιάσεων του κοινωνικού χάρτη, ούτε δυνατότητα αντίστοιχα ατομικής προσφυγής. Λαμβανομένου υπόψη λοιπόν αυτών των αλλαγών, του γεγονότος ότι έχει αλλάξει η λειτουργία σε πολύ  μεγάλο βαθμό και της ΕΣΔΑ και του Δικαστηρίου των Δικαιωμάτων του Ανθρώπου, δεν είμαστε στην εποχή που το Δικαστήριο των Δικαιωμάτων του Ανθρώπου αναγνώρισε ότι στο πλαίσιο της μαχόμενης δημοκρατίας είναι νόμιμη η απαγόρευση, ας πούμε, του κομμουνιστικού κόμματος Γερμανίας. </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Ξέρουμε ότι όσο αφορά την ελληνική περίπτωση στην περίοδο της Δικτατορίας, ήταν ιδιαίτερα θετική η στάση του Δικαστηρίου, αλλά και του Συμβουλίου, αυτή που οδήγησε στην απομάκρυνση του δικτατορικού καθεστώτος από τους κόλπους της πολιτικά οργανωμένης Ευρώπης. Εμείς ως Κυβέρνηση σεβόμαστε αυτό το σύστημα προστασίας, κυρώσαμε, ενώ εκκρεμούσε επί 20 χρόνια χωρίς κύρωση τον αναθεωρημένο Ευρωπαϊκό  Κοινωνικό Χάρτη, τον επικαλεστήκαμε απέναντι στις παραβιάσεις του σε σχέση με τις μνημονιακές πολιτικές που αποδιάρθρωναν εργασιακά δικαιώματα και τροποποιήσαμε τον Κώδικα Πολιτικής Δικονομίας, ούτως ώστε να συμμορφώνονται τα δικαστήριά μας, σε περίπτωση που έχουν εκδοθεί αμετάκλητα δικαστικές αποφάσεις, οι οποίες όμως έχουν κριθεί αντίθετες προς την ευρωπαϊκή σύμβαση των δικαιωμάτων του ανθρώπου.</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 Θα πρέπει να έχουμε στο μυαλό μας, ότι τα δικαιώματα δεν προστατεύουν μόνο ατομικές περιπτώσεις, έτσι όπως έχει κατοχυρωθεί αυτό το σύστημα κοινού δικαίου, προστατεύουν συνολικά έναν νομικό πολιτισμό σε επίπεδο της ηπείρου μας. Αυτόν για παράδειγμα, τον οποίο επικαλούμαστε όταν θεωρούμε ότι η Τουρκία παραβιάζει τις υποχρεώσεις της, που απορρέουν από αυτό, τις υποχρεώσεις για μια δίκαιη δίκη που κατοχυρώνεται στο άρθρο 6, σε ότι αφορά την κράτηση των δύο Ελλήνων στρατιωτικών. Η τελευταία λέξη που θέλω να πω σε σχέση με το σύστημα προστασίας, επειδή εμείς θεωρούμε ότι το κράτος δικαίου, τα δικαιώματα και οι ελευθερίες, πρέπει να αποτελούν βασικό οδηγό στην πολιτική δραστηριότητα των κυβερνήσεων και στην </w:t>
      </w:r>
      <w:r w:rsidR="004F74CF">
        <w:rPr>
          <w:rFonts w:ascii="Arial" w:eastAsia="Calibri" w:hAnsi="Arial" w:cs="Arial"/>
          <w:sz w:val="20"/>
          <w:szCs w:val="20"/>
        </w:rPr>
        <w:t>Ευρωπαϊκή Ένωση</w:t>
      </w:r>
      <w:r>
        <w:rPr>
          <w:rFonts w:ascii="Arial" w:hAnsi="Arial" w:cs="Arial"/>
          <w:sz w:val="20"/>
          <w:szCs w:val="20"/>
        </w:rPr>
        <w:t xml:space="preserve">, όχι μόνο </w:t>
      </w:r>
      <w:r>
        <w:rPr>
          <w:rFonts w:ascii="Arial" w:hAnsi="Arial" w:cs="Arial"/>
          <w:sz w:val="20"/>
          <w:szCs w:val="20"/>
        </w:rPr>
        <w:lastRenderedPageBreak/>
        <w:t xml:space="preserve">συμπαρατασσόμαστε στην πάγια θέση του Ευρωπαϊκού Κοινοβουλίου να ενταχθεί η </w:t>
      </w:r>
      <w:r w:rsidR="004F74CF">
        <w:rPr>
          <w:rFonts w:ascii="Arial" w:eastAsia="Calibri" w:hAnsi="Arial" w:cs="Arial"/>
          <w:sz w:val="20"/>
          <w:szCs w:val="20"/>
        </w:rPr>
        <w:t xml:space="preserve">Ευρωπαϊκή Ένωση </w:t>
      </w:r>
      <w:r>
        <w:rPr>
          <w:rFonts w:ascii="Arial" w:hAnsi="Arial" w:cs="Arial"/>
          <w:sz w:val="20"/>
          <w:szCs w:val="20"/>
        </w:rPr>
        <w:t xml:space="preserve">ως Ένωση στο σύστημα προστασίας της ΕΣΔΑ, θεωρούμε ότι το ίδιο πρέπει να γίνει και για τον Ευρωπαϊκό Κοινωνικό Χάρτη και επιπλέον θεωρούμε ότι πρέπει να υπάρχει και ένα αυτοτελές σύστημα περιοδικής έκθεσης για κάθε κράτος – μέλος της </w:t>
      </w:r>
      <w:r w:rsidR="004F74CF">
        <w:rPr>
          <w:rFonts w:ascii="Arial" w:eastAsia="Calibri" w:hAnsi="Arial" w:cs="Arial"/>
          <w:sz w:val="20"/>
          <w:szCs w:val="20"/>
        </w:rPr>
        <w:t xml:space="preserve">Ευρωπαϊκής Ένωσης </w:t>
      </w:r>
      <w:r>
        <w:rPr>
          <w:rFonts w:ascii="Arial" w:hAnsi="Arial" w:cs="Arial"/>
          <w:sz w:val="20"/>
          <w:szCs w:val="20"/>
        </w:rPr>
        <w:t>σε σχέση με τις παραβιάσεις των θεμελιωδών δικαιωμάτων, όχι μόνο των ατομικών, αλλά και των κοινωνικών. Ακριβώς γιατί πιστεύουμε ότι πρέπει να υπάρχει ισορροπία στην οικονομική και στην κοινωνική διάσταση της ευρωπαϊκής ολοκλήρωσης. Ως προς αυτή καθ’ αυτήν τη Συνθήκη, δηλαδή, το πρωτόκολλο το οποίο ερχόμαστε να κυρώσουμε, είμαστε μια από τις 4 τελευταίες χώρες που δεν το έχουμε κυρώσει. Όπως σωστά αναφέρθηκε προϋπόθεση για τη θέση του σε ισχύ είναι η κύρωση από όλες τις χώρες – μέλη του Συμβουλίου της Ευρώπης.</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 Κατοχυρώνεται όπως πάλι σωστά αναφέρθηκε μια μορφή της αρχής επικουρικότητας, κυρίως με την ενίσχυση της ατομικής ευθύνης των δικαστηρίων, συμπληρώνεται όμως αυτή η αρχή της επικουρικότητας με τη δυνατότητα που προβλέπει ένα άλλο πρωτόκολλο το 16</w:t>
      </w:r>
      <w:r w:rsidRPr="00035763">
        <w:rPr>
          <w:rFonts w:ascii="Arial" w:hAnsi="Arial" w:cs="Arial"/>
          <w:sz w:val="20"/>
          <w:szCs w:val="20"/>
          <w:vertAlign w:val="superscript"/>
        </w:rPr>
        <w:t>ο</w:t>
      </w:r>
      <w:r>
        <w:rPr>
          <w:rFonts w:ascii="Arial" w:hAnsi="Arial" w:cs="Arial"/>
          <w:sz w:val="20"/>
          <w:szCs w:val="20"/>
        </w:rPr>
        <w:t xml:space="preserve">, να απευθύνουν ερωτήματα τα δικαστήρια προς το Ευρωπαϊκό Δικαστήριο των Δικαιωμάτων του Ανθρώπου, ούτως ώστε να νομιμοποιηθεί η νομολογία. </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Οι άλλες προβλέψεις που υπάρχουν είναι τεχνικής φύσης είτε κάποιες που διευκολύνουν την ομαλή λειτουργία του δικαστηρίου, για παράδειγμα, αυτή που αφορά το όριο ηλικίας, παλαιότερα, απλώς προβλεπόταν ότι με τη συμπλήρωση του 70</w:t>
      </w:r>
      <w:r w:rsidRPr="00035763">
        <w:rPr>
          <w:rFonts w:ascii="Arial" w:hAnsi="Arial" w:cs="Arial"/>
          <w:sz w:val="20"/>
          <w:szCs w:val="20"/>
          <w:vertAlign w:val="superscript"/>
        </w:rPr>
        <w:t>ου</w:t>
      </w:r>
      <w:r>
        <w:rPr>
          <w:rFonts w:ascii="Arial" w:hAnsi="Arial" w:cs="Arial"/>
          <w:sz w:val="20"/>
          <w:szCs w:val="20"/>
        </w:rPr>
        <w:t xml:space="preserve"> έτους θα αποχωρούσε κάποιος από το δικαστήριο, με τέτοιο τρόπο που πολλοί δικαστές έφευγαν στο μέσο τη θητείας τους. Τώρα υπάρχει ένας εξορθολογισμός, εφόσον δεν μπορεί κάποιος μπορεί κάποιος δικαστής να έχει ξεπεράσει το 65</w:t>
      </w:r>
      <w:r w:rsidRPr="00702418">
        <w:rPr>
          <w:rFonts w:ascii="Arial" w:hAnsi="Arial" w:cs="Arial"/>
          <w:sz w:val="20"/>
          <w:szCs w:val="20"/>
          <w:vertAlign w:val="superscript"/>
        </w:rPr>
        <w:t>ο</w:t>
      </w:r>
      <w:r>
        <w:rPr>
          <w:rFonts w:ascii="Arial" w:hAnsi="Arial" w:cs="Arial"/>
          <w:sz w:val="20"/>
          <w:szCs w:val="20"/>
        </w:rPr>
        <w:t xml:space="preserve"> έτος. </w:t>
      </w:r>
    </w:p>
    <w:p w:rsidR="003615A3" w:rsidRDefault="003615A3" w:rsidP="0017594E">
      <w:pPr>
        <w:spacing w:after="0" w:line="480" w:lineRule="auto"/>
        <w:ind w:firstLine="720"/>
        <w:jc w:val="both"/>
        <w:rPr>
          <w:rFonts w:ascii="Arial" w:hAnsi="Arial" w:cs="Arial"/>
          <w:sz w:val="20"/>
          <w:szCs w:val="20"/>
        </w:rPr>
      </w:pPr>
    </w:p>
    <w:p w:rsidR="003615A3" w:rsidRDefault="003615A3" w:rsidP="0017594E">
      <w:pPr>
        <w:spacing w:after="0" w:line="480" w:lineRule="auto"/>
        <w:ind w:firstLine="720"/>
        <w:jc w:val="both"/>
      </w:pPr>
    </w:p>
    <w:p w:rsidR="003615A3" w:rsidRDefault="003615A3" w:rsidP="0017594E">
      <w:pPr>
        <w:spacing w:after="0" w:line="480" w:lineRule="auto"/>
        <w:ind w:firstLine="720"/>
        <w:jc w:val="both"/>
        <w:sectPr w:rsidR="003615A3">
          <w:headerReference w:type="default" r:id="rId25"/>
          <w:footerReference w:type="default" r:id="rId26"/>
          <w:pgSz w:w="11906" w:h="16838"/>
          <w:pgMar w:top="1440" w:right="1800" w:bottom="1440" w:left="1800" w:header="708" w:footer="708" w:gutter="0"/>
          <w:cols w:space="708"/>
          <w:docGrid w:linePitch="360"/>
        </w:sectPr>
      </w:pP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lastRenderedPageBreak/>
        <w:t xml:space="preserve">Οι άλλες ρυθμίσεις προσπαθούν κυρίως, να αποσυμφορήσουν το Δικαστήριο, διότι ειδικά μετά την ένταξη των νέων δημοκρατιών έχουν πολλαπλασιαστεί και μετριούνται σε δεκάδες χιλιάδες οι προσφυγές που ετησίως κατατίθενται, ενώ η δυνατότητα του Δικαστηρίου δεν μπορεί παρά να φθάνει στο να εξετάζει ένα μικρό κλάσμα από αυτές. </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Ενόψει τούτων, νομίζω ότι θα πρέπει να υιοθετηθεί το σχετικό σχέδιο νόμου και θα ήθελα να ελπίζω ότι και οι επιφυλάξεις που κατατέθηκαν δεν ανάγονται στο περιεχόμενο της ρύθμισης, αλλά στην επιφύλαξη τυχόν κατάθεσης τροπολογιών, όπως ρητά δηλώθηκε από έναν από τους Εισηγητές και φαντάζομαι ότι αυτό εννοούσε και ο Εισηγητής της Νέας Δημοκρατίας. Σας ευχαριστώ.</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 xml:space="preserve">ΧΡΗΣΤΟΣ ΚΑΡΑΓΙΑΝΝΙΔΗΣ (Πρόεδρος της Επιτροπής): Θα αναγνώσω τις θέσεις των κομμάτων. ΣΥΡΙΖΑ - υπέρ, Νέα Δημοκρατία - επιφύλαξη, Δημοκρατική Συμπαράταξη ΠΑΣΟΚ-ΔΗΜΑΡ - υπέρ, Λαϊκός Σύνδεσμος Χρυσή Αυγή - επιφύλαξη, ΚΚΕ - «παρών», Ανεξάρτητοι Έλληνες - υπέρ, το «Ποτάμι» - υπέρ και η Ένωση Κεντρώων - επιφύλαξη. </w:t>
      </w:r>
    </w:p>
    <w:p w:rsidR="003615A3" w:rsidRDefault="003615A3" w:rsidP="0017594E">
      <w:pPr>
        <w:widowControl w:val="0"/>
        <w:tabs>
          <w:tab w:val="left" w:pos="180"/>
        </w:tabs>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 xml:space="preserve">Επομένως, το σχέδιο νόμου του Υπουργείου Εξωτερικών </w:t>
      </w:r>
      <w:r w:rsidRPr="00240E77">
        <w:rPr>
          <w:rFonts w:ascii="Arial" w:hAnsi="Arial" w:cs="Arial"/>
          <w:bCs/>
          <w:sz w:val="20"/>
          <w:szCs w:val="20"/>
        </w:rPr>
        <w:t xml:space="preserve">«Κύρωση του Πρωτοκόλλου υπ’ </w:t>
      </w:r>
      <w:proofErr w:type="spellStart"/>
      <w:r w:rsidRPr="00240E77">
        <w:rPr>
          <w:rFonts w:ascii="Arial" w:hAnsi="Arial" w:cs="Arial"/>
          <w:bCs/>
          <w:sz w:val="20"/>
          <w:szCs w:val="20"/>
        </w:rPr>
        <w:t>αριθμ</w:t>
      </w:r>
      <w:proofErr w:type="spellEnd"/>
      <w:r w:rsidRPr="00240E77">
        <w:rPr>
          <w:rFonts w:ascii="Arial" w:hAnsi="Arial" w:cs="Arial"/>
          <w:bCs/>
          <w:sz w:val="20"/>
          <w:szCs w:val="20"/>
        </w:rPr>
        <w:t>. 15</w:t>
      </w:r>
      <w:r>
        <w:rPr>
          <w:rFonts w:ascii="Arial" w:hAnsi="Arial" w:cs="Arial"/>
          <w:bCs/>
          <w:sz w:val="20"/>
          <w:szCs w:val="20"/>
        </w:rPr>
        <w:t>,</w:t>
      </w:r>
      <w:r w:rsidRPr="00240E77">
        <w:rPr>
          <w:rFonts w:ascii="Arial" w:hAnsi="Arial" w:cs="Arial"/>
          <w:bCs/>
          <w:sz w:val="20"/>
          <w:szCs w:val="20"/>
        </w:rPr>
        <w:t xml:space="preserve"> το οποίο τροποποιεί τη Σύμβαση για την Προάσπιση των Δικαιωμάτων του Ανθρώπου και των Θεμελιωδ</w:t>
      </w:r>
      <w:r>
        <w:rPr>
          <w:rFonts w:ascii="Arial" w:hAnsi="Arial" w:cs="Arial"/>
          <w:bCs/>
          <w:sz w:val="20"/>
          <w:szCs w:val="20"/>
        </w:rPr>
        <w:t xml:space="preserve">ών Ελευθεριών», </w:t>
      </w:r>
      <w:r>
        <w:rPr>
          <w:rFonts w:ascii="Arial" w:hAnsi="Arial" w:cs="Arial"/>
          <w:sz w:val="20"/>
          <w:szCs w:val="20"/>
        </w:rPr>
        <w:t xml:space="preserve">γίνεται δεκτό επί της αρχής, κατ’ άρθρο και στο σύνολό του, κατά πλειοψηφία. </w:t>
      </w:r>
    </w:p>
    <w:p w:rsidR="003615A3" w:rsidRPr="0000286D" w:rsidRDefault="003615A3" w:rsidP="0017594E">
      <w:pPr>
        <w:widowControl w:val="0"/>
        <w:tabs>
          <w:tab w:val="left" w:pos="180"/>
        </w:tabs>
        <w:autoSpaceDE w:val="0"/>
        <w:autoSpaceDN w:val="0"/>
        <w:adjustRightInd w:val="0"/>
        <w:spacing w:after="0" w:line="480" w:lineRule="auto"/>
        <w:ind w:firstLine="720"/>
        <w:jc w:val="both"/>
        <w:rPr>
          <w:rFonts w:ascii="Arial" w:hAnsi="Arial" w:cs="Arial"/>
          <w:bCs/>
          <w:sz w:val="20"/>
          <w:szCs w:val="20"/>
        </w:rPr>
      </w:pPr>
      <w:r>
        <w:rPr>
          <w:rFonts w:ascii="Arial" w:hAnsi="Arial" w:cs="Arial"/>
          <w:sz w:val="20"/>
          <w:szCs w:val="20"/>
        </w:rPr>
        <w:t>Λύεται η συνεδρίαση.</w:t>
      </w:r>
    </w:p>
    <w:p w:rsidR="0017594E" w:rsidRPr="00C70C75" w:rsidRDefault="003615A3" w:rsidP="0017594E">
      <w:pPr>
        <w:autoSpaceDE w:val="0"/>
        <w:autoSpaceDN w:val="0"/>
        <w:adjustRightInd w:val="0"/>
        <w:spacing w:after="0" w:line="480" w:lineRule="auto"/>
        <w:ind w:firstLine="720"/>
        <w:jc w:val="both"/>
        <w:rPr>
          <w:rFonts w:ascii="Arial" w:hAnsi="Arial" w:cs="Arial"/>
          <w:sz w:val="18"/>
          <w:szCs w:val="18"/>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17594E">
        <w:rPr>
          <w:rFonts w:ascii="Arial" w:hAnsi="Arial" w:cs="Arial"/>
          <w:sz w:val="20"/>
          <w:szCs w:val="20"/>
        </w:rPr>
        <w:t xml:space="preserve"> </w:t>
      </w:r>
      <w:r w:rsidR="0017594E" w:rsidRPr="008E1FA3">
        <w:rPr>
          <w:rFonts w:ascii="Arial" w:hAnsi="Arial" w:cs="Arial"/>
          <w:sz w:val="20"/>
          <w:szCs w:val="20"/>
        </w:rPr>
        <w:t>Καραγιαννίδης Χρήστος</w:t>
      </w:r>
      <w:r w:rsidR="0017594E">
        <w:rPr>
          <w:rFonts w:ascii="Arial" w:hAnsi="Arial" w:cs="Arial"/>
          <w:sz w:val="20"/>
          <w:szCs w:val="20"/>
        </w:rPr>
        <w:t xml:space="preserve">, Κωστοπαναγιώτου Ηλίας,  Μουσταφά </w:t>
      </w:r>
      <w:proofErr w:type="spellStart"/>
      <w:r w:rsidR="0017594E">
        <w:rPr>
          <w:rFonts w:ascii="Arial" w:hAnsi="Arial" w:cs="Arial"/>
          <w:sz w:val="20"/>
          <w:szCs w:val="20"/>
        </w:rPr>
        <w:t>Μουσταφά</w:t>
      </w:r>
      <w:proofErr w:type="spellEnd"/>
      <w:r w:rsidR="0017594E">
        <w:rPr>
          <w:rFonts w:ascii="Arial" w:hAnsi="Arial" w:cs="Arial"/>
          <w:sz w:val="20"/>
          <w:szCs w:val="20"/>
        </w:rPr>
        <w:t>, Ουρσουζίδης Γ</w:t>
      </w:r>
      <w:r w:rsidR="00EB6BE5">
        <w:rPr>
          <w:rFonts w:ascii="Arial" w:hAnsi="Arial" w:cs="Arial"/>
          <w:sz w:val="20"/>
          <w:szCs w:val="20"/>
        </w:rPr>
        <w:t>εώργιος, Παπαδόπουλος Νικόλαος,</w:t>
      </w:r>
      <w:r w:rsidR="0017594E">
        <w:rPr>
          <w:rFonts w:ascii="Arial" w:hAnsi="Arial" w:cs="Arial"/>
          <w:sz w:val="20"/>
          <w:szCs w:val="20"/>
        </w:rPr>
        <w:t xml:space="preserve"> Σεβαστάκης Δημήτριος, Σέλτσας Κωνσταντίνος, </w:t>
      </w:r>
      <w:r w:rsidR="0017594E" w:rsidRPr="00C70C75">
        <w:rPr>
          <w:rFonts w:ascii="Arial" w:hAnsi="Arial" w:cs="Arial"/>
          <w:sz w:val="20"/>
          <w:szCs w:val="20"/>
        </w:rPr>
        <w:t>Τριανταφύλλου Μαρία</w:t>
      </w:r>
      <w:r w:rsidR="00EB6BE5">
        <w:rPr>
          <w:rFonts w:ascii="Arial" w:hAnsi="Arial" w:cs="Arial"/>
          <w:sz w:val="20"/>
          <w:szCs w:val="20"/>
        </w:rPr>
        <w:t xml:space="preserve">, </w:t>
      </w:r>
      <w:r w:rsidR="0017594E" w:rsidRPr="00C70C75">
        <w:rPr>
          <w:rFonts w:ascii="Arial" w:hAnsi="Arial" w:cs="Arial"/>
          <w:sz w:val="20"/>
          <w:szCs w:val="20"/>
        </w:rPr>
        <w:t>Καλαφάτης Σταύρος</w:t>
      </w:r>
      <w:r w:rsidR="00EB6BE5">
        <w:rPr>
          <w:rFonts w:ascii="Arial" w:hAnsi="Arial" w:cs="Arial"/>
          <w:sz w:val="20"/>
          <w:szCs w:val="20"/>
        </w:rPr>
        <w:t xml:space="preserve"> Συντυχάκης Εμμανουήλ,</w:t>
      </w:r>
      <w:r w:rsidR="0017594E">
        <w:rPr>
          <w:rFonts w:ascii="Arial" w:hAnsi="Arial" w:cs="Arial"/>
          <w:sz w:val="20"/>
          <w:szCs w:val="20"/>
        </w:rPr>
        <w:t xml:space="preserve"> και Παπακώστα – Σιδηροπούλου Αικατερίνη.</w:t>
      </w:r>
    </w:p>
    <w:p w:rsidR="003615A3" w:rsidRDefault="003615A3" w:rsidP="0017594E">
      <w:pPr>
        <w:spacing w:after="0" w:line="480" w:lineRule="auto"/>
        <w:ind w:firstLine="720"/>
        <w:jc w:val="both"/>
        <w:rPr>
          <w:rFonts w:ascii="Arial" w:hAnsi="Arial" w:cs="Arial"/>
          <w:sz w:val="20"/>
          <w:szCs w:val="20"/>
        </w:rPr>
      </w:pPr>
      <w:r>
        <w:rPr>
          <w:rFonts w:ascii="Arial" w:hAnsi="Arial" w:cs="Arial"/>
          <w:sz w:val="20"/>
          <w:szCs w:val="20"/>
        </w:rPr>
        <w:t>Τέλος και περί ώρα 11.30 λύθηκε η συνεδρίαση.</w:t>
      </w:r>
    </w:p>
    <w:p w:rsidR="00993743" w:rsidRDefault="00993743" w:rsidP="0017594E">
      <w:pPr>
        <w:spacing w:after="0" w:line="480" w:lineRule="auto"/>
        <w:ind w:firstLine="720"/>
        <w:jc w:val="both"/>
        <w:rPr>
          <w:rFonts w:ascii="Arial" w:hAnsi="Arial" w:cs="Arial"/>
          <w:sz w:val="20"/>
          <w:szCs w:val="20"/>
        </w:rPr>
      </w:pPr>
    </w:p>
    <w:p w:rsidR="003615A3" w:rsidRDefault="003615A3" w:rsidP="0017594E">
      <w:pPr>
        <w:spacing w:after="0" w:line="480" w:lineRule="auto"/>
        <w:ind w:firstLine="720"/>
        <w:jc w:val="both"/>
        <w:rPr>
          <w:rFonts w:ascii="Arial" w:hAnsi="Arial" w:cs="Arial"/>
          <w:b/>
          <w:sz w:val="20"/>
          <w:szCs w:val="20"/>
        </w:rPr>
      </w:pPr>
      <w:r w:rsidRPr="0017594E">
        <w:rPr>
          <w:rFonts w:ascii="Arial" w:hAnsi="Arial" w:cs="Arial"/>
          <w:b/>
          <w:sz w:val="20"/>
          <w:szCs w:val="20"/>
        </w:rPr>
        <w:t>Ο ΠΡΟΕΔΡΟΣ ΤΗΣ ΕΠΙΤΡΟΠΗΣ                                 Ο ΓΡΑΜΜΑΤΕΑΣ</w:t>
      </w:r>
    </w:p>
    <w:p w:rsidR="00001EEC" w:rsidRPr="0017594E" w:rsidRDefault="00001EEC" w:rsidP="0017594E">
      <w:pPr>
        <w:spacing w:after="0" w:line="480" w:lineRule="auto"/>
        <w:ind w:firstLine="720"/>
        <w:jc w:val="both"/>
        <w:rPr>
          <w:rFonts w:ascii="Arial" w:hAnsi="Arial" w:cs="Arial"/>
          <w:b/>
          <w:sz w:val="20"/>
          <w:szCs w:val="20"/>
        </w:rPr>
      </w:pPr>
      <w:bookmarkStart w:id="0" w:name="_GoBack"/>
      <w:bookmarkEnd w:id="0"/>
    </w:p>
    <w:p w:rsidR="003615A3" w:rsidRPr="0017594E" w:rsidRDefault="003615A3" w:rsidP="0017594E">
      <w:pPr>
        <w:spacing w:after="0" w:line="480" w:lineRule="auto"/>
        <w:ind w:firstLine="720"/>
        <w:jc w:val="both"/>
        <w:rPr>
          <w:rFonts w:ascii="Arial" w:hAnsi="Arial" w:cs="Arial"/>
          <w:b/>
          <w:sz w:val="20"/>
          <w:szCs w:val="20"/>
        </w:rPr>
      </w:pPr>
    </w:p>
    <w:p w:rsidR="003615A3" w:rsidRPr="003615A3" w:rsidRDefault="0017594E" w:rsidP="0017594E">
      <w:pPr>
        <w:spacing w:after="0" w:line="480" w:lineRule="auto"/>
        <w:ind w:firstLine="720"/>
        <w:jc w:val="both"/>
        <w:rPr>
          <w:rFonts w:ascii="Arial" w:hAnsi="Arial" w:cs="Arial"/>
          <w:sz w:val="20"/>
        </w:rPr>
      </w:pPr>
      <w:r>
        <w:rPr>
          <w:rFonts w:ascii="Arial" w:hAnsi="Arial" w:cs="Arial"/>
          <w:b/>
          <w:sz w:val="20"/>
          <w:szCs w:val="20"/>
        </w:rPr>
        <w:t xml:space="preserve">  </w:t>
      </w:r>
      <w:r w:rsidR="003615A3" w:rsidRPr="0017594E">
        <w:rPr>
          <w:rFonts w:ascii="Arial" w:hAnsi="Arial" w:cs="Arial"/>
          <w:b/>
          <w:sz w:val="20"/>
          <w:szCs w:val="20"/>
        </w:rPr>
        <w:t xml:space="preserve">ΧΡΗΣΤΟΣ ΚΑΡΑΓΙΑΝΝΙΔΗΣ       </w:t>
      </w:r>
      <w:r w:rsidR="003615A3" w:rsidRPr="0017594E">
        <w:rPr>
          <w:rFonts w:ascii="Arial" w:hAnsi="Arial" w:cs="Arial"/>
          <w:b/>
          <w:sz w:val="20"/>
          <w:szCs w:val="20"/>
        </w:rPr>
        <w:tab/>
      </w:r>
      <w:r>
        <w:rPr>
          <w:rFonts w:ascii="Arial" w:hAnsi="Arial" w:cs="Arial"/>
          <w:b/>
          <w:sz w:val="20"/>
          <w:szCs w:val="20"/>
        </w:rPr>
        <w:t xml:space="preserve">  </w:t>
      </w:r>
      <w:r w:rsidR="003615A3" w:rsidRPr="0017594E">
        <w:rPr>
          <w:rFonts w:ascii="Arial" w:hAnsi="Arial" w:cs="Arial"/>
          <w:b/>
          <w:sz w:val="20"/>
          <w:szCs w:val="20"/>
        </w:rPr>
        <w:tab/>
        <w:t xml:space="preserve">    </w:t>
      </w:r>
      <w:r>
        <w:rPr>
          <w:rFonts w:ascii="Arial" w:hAnsi="Arial" w:cs="Arial"/>
          <w:b/>
          <w:sz w:val="20"/>
          <w:szCs w:val="20"/>
        </w:rPr>
        <w:t xml:space="preserve">   </w:t>
      </w:r>
      <w:r w:rsidR="003615A3" w:rsidRPr="0017594E">
        <w:rPr>
          <w:rFonts w:ascii="Arial" w:hAnsi="Arial" w:cs="Arial"/>
          <w:b/>
          <w:sz w:val="20"/>
          <w:szCs w:val="20"/>
        </w:rPr>
        <w:t>ΔΗΜΗΤΡΙΟΣ ΡΙΖΟΣ</w:t>
      </w:r>
    </w:p>
    <w:sectPr w:rsidR="003615A3" w:rsidRPr="003615A3">
      <w:headerReference w:type="default" r:id="rId27"/>
      <w:footerReference w:type="defaul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0DF" w:rsidRDefault="0017594E">
      <w:pPr>
        <w:spacing w:after="0" w:line="240" w:lineRule="auto"/>
      </w:pPr>
      <w:r>
        <w:separator/>
      </w:r>
    </w:p>
  </w:endnote>
  <w:endnote w:type="continuationSeparator" w:id="0">
    <w:p w:rsidR="000470DF" w:rsidRDefault="0017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01EEC" w:rsidRDefault="00007E61" w:rsidP="00001EEC">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01EEC" w:rsidRDefault="00007E61" w:rsidP="00001EEC">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01EEC" w:rsidRDefault="00007E61" w:rsidP="00001E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01EEC" w:rsidRDefault="00007E61" w:rsidP="00001EE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01EEC" w:rsidRDefault="00007E61" w:rsidP="00001EE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01EEC" w:rsidRDefault="00007E61" w:rsidP="00001EE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01EEC" w:rsidRDefault="00007E61" w:rsidP="00001EEC">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69" w:rsidRDefault="00007E61">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01EEC" w:rsidRDefault="00007E61" w:rsidP="00001EEC">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69" w:rsidRDefault="00007E61">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01EEC" w:rsidRDefault="00007E61" w:rsidP="00001E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0DF" w:rsidRDefault="0017594E">
      <w:pPr>
        <w:spacing w:after="0" w:line="240" w:lineRule="auto"/>
      </w:pPr>
      <w:r>
        <w:separator/>
      </w:r>
    </w:p>
  </w:footnote>
  <w:footnote w:type="continuationSeparator" w:id="0">
    <w:p w:rsidR="000470DF" w:rsidRDefault="00175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07E61" w:rsidP="005D4F03">
    <w:pPr>
      <w:pStyle w:val="a3"/>
      <w:rPr>
        <w:rFonts w:ascii="Arial" w:hAnsi="Arial"/>
        <w:sz w:val="20"/>
      </w:rPr>
    </w:pPr>
  </w:p>
  <w:p w:rsidR="005D4F03" w:rsidRDefault="00007E6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07E61" w:rsidP="005D4F03">
    <w:pPr>
      <w:pStyle w:val="a3"/>
      <w:rPr>
        <w:rFonts w:ascii="Arial" w:hAnsi="Arial"/>
        <w:sz w:val="20"/>
      </w:rPr>
    </w:pPr>
  </w:p>
  <w:p w:rsidR="005D4F03" w:rsidRDefault="00007E61">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07E61" w:rsidP="005D4F03">
    <w:pPr>
      <w:pStyle w:val="a3"/>
      <w:rPr>
        <w:rFonts w:ascii="Arial" w:hAnsi="Arial"/>
        <w:sz w:val="20"/>
      </w:rPr>
    </w:pPr>
  </w:p>
  <w:p w:rsidR="005D4F03" w:rsidRDefault="00007E61">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07E61" w:rsidP="005D4F03">
    <w:pPr>
      <w:pStyle w:val="a3"/>
      <w:rPr>
        <w:rFonts w:ascii="Arial" w:hAnsi="Arial"/>
        <w:sz w:val="20"/>
      </w:rPr>
    </w:pPr>
  </w:p>
  <w:p w:rsidR="005D4F03" w:rsidRDefault="00007E6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07E61" w:rsidP="005D4F03">
    <w:pPr>
      <w:pStyle w:val="a3"/>
      <w:rPr>
        <w:rFonts w:ascii="Arial" w:hAnsi="Arial"/>
        <w:sz w:val="20"/>
      </w:rPr>
    </w:pPr>
  </w:p>
  <w:p w:rsidR="005D4F03" w:rsidRDefault="00007E6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07E61" w:rsidP="005D4F03">
    <w:pPr>
      <w:pStyle w:val="a3"/>
      <w:rPr>
        <w:rFonts w:ascii="Arial" w:hAnsi="Arial"/>
        <w:sz w:val="20"/>
      </w:rPr>
    </w:pPr>
  </w:p>
  <w:p w:rsidR="005D4F03" w:rsidRDefault="00007E6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07E61" w:rsidP="005D4F03">
    <w:pPr>
      <w:pStyle w:val="a3"/>
      <w:rPr>
        <w:rFonts w:ascii="Arial" w:hAnsi="Arial"/>
        <w:sz w:val="20"/>
      </w:rPr>
    </w:pPr>
  </w:p>
  <w:p w:rsidR="005D4F03" w:rsidRDefault="00007E6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07E61" w:rsidP="005D4F03">
    <w:pPr>
      <w:pStyle w:val="a3"/>
      <w:rPr>
        <w:rFonts w:ascii="Arial" w:hAnsi="Arial"/>
        <w:sz w:val="20"/>
      </w:rPr>
    </w:pPr>
  </w:p>
  <w:p w:rsidR="005D4F03" w:rsidRDefault="00007E6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07E61" w:rsidP="005D4F03">
    <w:pPr>
      <w:pStyle w:val="a3"/>
      <w:rPr>
        <w:rFonts w:ascii="Arial" w:hAnsi="Arial"/>
        <w:sz w:val="20"/>
      </w:rPr>
    </w:pPr>
  </w:p>
  <w:p w:rsidR="005D4F03" w:rsidRDefault="00007E6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69" w:rsidRDefault="00007E6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07E61" w:rsidP="005D4F03">
    <w:pPr>
      <w:pStyle w:val="a3"/>
      <w:rPr>
        <w:rFonts w:ascii="Arial" w:hAnsi="Arial"/>
        <w:sz w:val="20"/>
      </w:rPr>
    </w:pPr>
  </w:p>
  <w:p w:rsidR="005D4F03" w:rsidRDefault="00007E6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69" w:rsidRDefault="00007E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A3"/>
    <w:rsid w:val="00001EEC"/>
    <w:rsid w:val="000470DF"/>
    <w:rsid w:val="0017594E"/>
    <w:rsid w:val="001C0B48"/>
    <w:rsid w:val="003615A3"/>
    <w:rsid w:val="00412E1C"/>
    <w:rsid w:val="0043297A"/>
    <w:rsid w:val="004C571D"/>
    <w:rsid w:val="004E1523"/>
    <w:rsid w:val="004F74CF"/>
    <w:rsid w:val="0057396A"/>
    <w:rsid w:val="00673534"/>
    <w:rsid w:val="006D788D"/>
    <w:rsid w:val="00870B53"/>
    <w:rsid w:val="00993743"/>
    <w:rsid w:val="00A639C1"/>
    <w:rsid w:val="00CB5E9E"/>
    <w:rsid w:val="00DD78AB"/>
    <w:rsid w:val="00EB6BE5"/>
    <w:rsid w:val="00F221E0"/>
    <w:rsid w:val="00FC74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604FC-9A30-4831-9B88-149DFF59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15A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3615A3"/>
    <w:rPr>
      <w:rFonts w:ascii="Times New Roman" w:eastAsia="Times New Roman" w:hAnsi="Times New Roman" w:cs="Times New Roman"/>
      <w:sz w:val="24"/>
      <w:szCs w:val="24"/>
      <w:lang w:eastAsia="el-GR"/>
    </w:rPr>
  </w:style>
  <w:style w:type="paragraph" w:styleId="a4">
    <w:name w:val="footer"/>
    <w:basedOn w:val="a"/>
    <w:link w:val="Char0"/>
    <w:rsid w:val="003615A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615A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25</Pages>
  <Words>7487</Words>
  <Characters>40433</Characters>
  <Application>Microsoft Office Word</Application>
  <DocSecurity>0</DocSecurity>
  <Lines>336</Lines>
  <Paragraphs>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Παπαχρήστου Αργυρώ</cp:lastModifiedBy>
  <cp:revision>8</cp:revision>
  <dcterms:created xsi:type="dcterms:W3CDTF">2018-07-18T09:37:00Z</dcterms:created>
  <dcterms:modified xsi:type="dcterms:W3CDTF">2018-09-18T08:57:00Z</dcterms:modified>
</cp:coreProperties>
</file>